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F7" w:rsidRPr="00967E36" w:rsidRDefault="002355E6" w:rsidP="00FF0F8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Отчет</w:t>
      </w:r>
    </w:p>
    <w:p w:rsidR="002355E6" w:rsidRPr="00967E36" w:rsidRDefault="002355E6" w:rsidP="00FF0F8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 xml:space="preserve">о выполнении Коллективного договора на 2020-2023 годы МАОУ «СОШ № 21» </w:t>
      </w:r>
    </w:p>
    <w:p w:rsidR="002355E6" w:rsidRPr="00967E36" w:rsidRDefault="00E40812" w:rsidP="00FF0F8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 2023</w:t>
      </w:r>
      <w:r w:rsidR="002355E6" w:rsidRPr="00967E36">
        <w:rPr>
          <w:rFonts w:ascii="Times New Roman" w:hAnsi="Times New Roman" w:cs="Times New Roman"/>
          <w:b/>
          <w:szCs w:val="24"/>
        </w:rPr>
        <w:t xml:space="preserve"> год</w:t>
      </w:r>
    </w:p>
    <w:p w:rsidR="002355E6" w:rsidRPr="00967E36" w:rsidRDefault="002355E6" w:rsidP="00FF0F86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55E6" w:rsidRPr="00967E36" w:rsidRDefault="002355E6" w:rsidP="00FF0F86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355E6" w:rsidRPr="00967E36" w:rsidRDefault="002355E6" w:rsidP="002355E6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 xml:space="preserve">Коллективный договор на 2020-2023 годы (далее – Коллективный договор) утвержден на общем собрании </w:t>
      </w:r>
      <w:r w:rsidR="00B32FE6" w:rsidRPr="00967E36">
        <w:rPr>
          <w:rFonts w:ascii="Times New Roman" w:hAnsi="Times New Roman" w:cs="Times New Roman"/>
          <w:szCs w:val="24"/>
        </w:rPr>
        <w:t xml:space="preserve">(конференции) работников общеобразовательного учреждения (протокол № 4 от «27» декабря 2019 года). </w:t>
      </w:r>
    </w:p>
    <w:p w:rsidR="00B32FE6" w:rsidRPr="00967E36" w:rsidRDefault="00B32FE6" w:rsidP="002355E6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B32FE6" w:rsidRPr="00967E36" w:rsidRDefault="00B32FE6" w:rsidP="002355E6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Общие положения</w:t>
      </w:r>
    </w:p>
    <w:p w:rsidR="00B32FE6" w:rsidRPr="00967E36" w:rsidRDefault="00E40812" w:rsidP="002355E6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течение 2023</w:t>
      </w:r>
      <w:r w:rsidR="003C5AB7">
        <w:rPr>
          <w:rFonts w:ascii="Times New Roman" w:hAnsi="Times New Roman" w:cs="Times New Roman"/>
          <w:szCs w:val="24"/>
        </w:rPr>
        <w:t xml:space="preserve"> </w:t>
      </w:r>
      <w:r w:rsidR="00B32FE6" w:rsidRPr="00967E36">
        <w:rPr>
          <w:rFonts w:ascii="Times New Roman" w:hAnsi="Times New Roman" w:cs="Times New Roman"/>
          <w:szCs w:val="24"/>
        </w:rPr>
        <w:t xml:space="preserve"> года условия Коллективного договора сторонами не нарушались.</w:t>
      </w:r>
    </w:p>
    <w:p w:rsidR="00B32FE6" w:rsidRPr="00967E36" w:rsidRDefault="00B32FE6" w:rsidP="002355E6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B32FE6" w:rsidRPr="00967E36" w:rsidRDefault="00B32FE6" w:rsidP="002355E6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Трудовой договор</w:t>
      </w:r>
    </w:p>
    <w:p w:rsidR="00B32FE6" w:rsidRPr="00967E36" w:rsidRDefault="00B32FE6" w:rsidP="00B32FE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Условия трудовых договоров не нарушались. Бы</w:t>
      </w:r>
      <w:r w:rsidR="00E40812">
        <w:rPr>
          <w:rFonts w:ascii="Times New Roman" w:hAnsi="Times New Roman" w:cs="Times New Roman"/>
          <w:szCs w:val="24"/>
        </w:rPr>
        <w:t>ло заключено в течение 2023-2024</w:t>
      </w:r>
      <w:r w:rsidRPr="00967E36">
        <w:rPr>
          <w:rFonts w:ascii="Times New Roman" w:hAnsi="Times New Roman" w:cs="Times New Roman"/>
          <w:szCs w:val="24"/>
        </w:rPr>
        <w:t xml:space="preserve"> учебного года </w:t>
      </w:r>
      <w:r w:rsidR="0040586F">
        <w:rPr>
          <w:rFonts w:ascii="Times New Roman" w:hAnsi="Times New Roman" w:cs="Times New Roman"/>
          <w:szCs w:val="24"/>
        </w:rPr>
        <w:t>12</w:t>
      </w:r>
      <w:r w:rsidR="005345A5" w:rsidRPr="00967E36">
        <w:rPr>
          <w:rFonts w:ascii="Times New Roman" w:hAnsi="Times New Roman" w:cs="Times New Roman"/>
          <w:szCs w:val="24"/>
        </w:rPr>
        <w:t xml:space="preserve"> трудовых договоров</w:t>
      </w:r>
      <w:r w:rsidR="00995903">
        <w:rPr>
          <w:rFonts w:ascii="Times New Roman" w:hAnsi="Times New Roman" w:cs="Times New Roman"/>
          <w:szCs w:val="24"/>
        </w:rPr>
        <w:t>, а также заключено 29</w:t>
      </w:r>
      <w:r w:rsidR="0040586F">
        <w:rPr>
          <w:rFonts w:ascii="Times New Roman" w:hAnsi="Times New Roman" w:cs="Times New Roman"/>
          <w:szCs w:val="24"/>
        </w:rPr>
        <w:t xml:space="preserve"> трудовых договоров для работы </w:t>
      </w:r>
      <w:r w:rsidR="0040586F" w:rsidRPr="0040586F">
        <w:rPr>
          <w:rFonts w:ascii="Times New Roman" w:hAnsi="Times New Roman" w:cs="Times New Roman"/>
          <w:szCs w:val="24"/>
        </w:rPr>
        <w:t xml:space="preserve">в трудовые отряды </w:t>
      </w:r>
      <w:r w:rsidR="0040586F">
        <w:rPr>
          <w:rFonts w:ascii="Times New Roman" w:hAnsi="Times New Roman" w:cs="Times New Roman"/>
          <w:szCs w:val="24"/>
        </w:rPr>
        <w:t>с несовершеннолетними детьми</w:t>
      </w:r>
      <w:r w:rsidR="0040586F" w:rsidRPr="0040586F">
        <w:rPr>
          <w:rFonts w:ascii="Times New Roman" w:hAnsi="Times New Roman" w:cs="Times New Roman"/>
          <w:szCs w:val="24"/>
        </w:rPr>
        <w:t xml:space="preserve"> в возрасте от 14 до 18 лет, которые являют</w:t>
      </w:r>
      <w:r w:rsidR="0040586F">
        <w:rPr>
          <w:rFonts w:ascii="Times New Roman" w:hAnsi="Times New Roman" w:cs="Times New Roman"/>
          <w:szCs w:val="24"/>
        </w:rPr>
        <w:t>ся учащимися общеобразовательной организации</w:t>
      </w:r>
      <w:r w:rsidR="005345A5" w:rsidRPr="00967E36">
        <w:rPr>
          <w:rFonts w:ascii="Times New Roman" w:hAnsi="Times New Roman" w:cs="Times New Roman"/>
          <w:szCs w:val="24"/>
        </w:rPr>
        <w:t xml:space="preserve">. </w:t>
      </w:r>
      <w:r w:rsidR="005345A5" w:rsidRPr="00F730D4">
        <w:rPr>
          <w:rFonts w:ascii="Times New Roman" w:hAnsi="Times New Roman" w:cs="Times New Roman"/>
          <w:szCs w:val="24"/>
        </w:rPr>
        <w:t>Также были заключены дополнительные соглашения к трудовым договорам: с педагог</w:t>
      </w:r>
      <w:r w:rsidR="00995903">
        <w:rPr>
          <w:rFonts w:ascii="Times New Roman" w:hAnsi="Times New Roman" w:cs="Times New Roman"/>
          <w:szCs w:val="24"/>
        </w:rPr>
        <w:t xml:space="preserve">ами </w:t>
      </w:r>
      <w:r w:rsidR="005345A5" w:rsidRPr="00F730D4">
        <w:rPr>
          <w:rFonts w:ascii="Times New Roman" w:hAnsi="Times New Roman" w:cs="Times New Roman"/>
          <w:szCs w:val="24"/>
        </w:rPr>
        <w:t xml:space="preserve">– </w:t>
      </w:r>
      <w:r w:rsidR="00995903">
        <w:rPr>
          <w:rFonts w:ascii="Times New Roman" w:hAnsi="Times New Roman" w:cs="Times New Roman"/>
          <w:szCs w:val="24"/>
        </w:rPr>
        <w:t xml:space="preserve">изменение педагогической нагрузки; </w:t>
      </w:r>
      <w:r w:rsidR="005345A5" w:rsidRPr="00F730D4">
        <w:rPr>
          <w:rFonts w:ascii="Times New Roman" w:hAnsi="Times New Roman" w:cs="Times New Roman"/>
          <w:szCs w:val="24"/>
        </w:rPr>
        <w:t xml:space="preserve"> изменение, повышение оклада </w:t>
      </w:r>
      <w:r w:rsidR="00995903">
        <w:rPr>
          <w:rFonts w:ascii="Times New Roman" w:hAnsi="Times New Roman" w:cs="Times New Roman"/>
          <w:szCs w:val="24"/>
        </w:rPr>
        <w:t>педагогическим работникам</w:t>
      </w:r>
      <w:r w:rsidR="003C5AB7" w:rsidRPr="00F730D4">
        <w:rPr>
          <w:rFonts w:ascii="Times New Roman" w:hAnsi="Times New Roman" w:cs="Times New Roman"/>
          <w:szCs w:val="24"/>
        </w:rPr>
        <w:t>.</w:t>
      </w:r>
    </w:p>
    <w:p w:rsidR="005345A5" w:rsidRPr="00967E36" w:rsidRDefault="005345A5" w:rsidP="00B32FE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Профессиональная подготовка</w:t>
      </w:r>
      <w:r w:rsidR="002768F7" w:rsidRPr="00967E36">
        <w:rPr>
          <w:rFonts w:ascii="Times New Roman" w:hAnsi="Times New Roman" w:cs="Times New Roman"/>
          <w:szCs w:val="24"/>
        </w:rPr>
        <w:t>, переподготовка и повышение квалификации работников</w:t>
      </w:r>
    </w:p>
    <w:p w:rsidR="002768F7" w:rsidRPr="00967E36" w:rsidRDefault="002768F7" w:rsidP="002768F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768F7" w:rsidRPr="00967E36" w:rsidRDefault="002768F7" w:rsidP="002768F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Cs w:val="24"/>
        </w:rPr>
      </w:pPr>
      <w:r w:rsidRPr="00967E36">
        <w:rPr>
          <w:rFonts w:ascii="Times New Roman" w:hAnsi="Times New Roman" w:cs="Times New Roman"/>
          <w:b/>
          <w:i/>
          <w:szCs w:val="24"/>
        </w:rPr>
        <w:t>Информация о курсовой под</w:t>
      </w:r>
      <w:r w:rsidR="004869CC">
        <w:rPr>
          <w:rFonts w:ascii="Times New Roman" w:hAnsi="Times New Roman" w:cs="Times New Roman"/>
          <w:b/>
          <w:i/>
          <w:szCs w:val="24"/>
        </w:rPr>
        <w:t>готовке и переподготовке за 2023</w:t>
      </w:r>
      <w:r w:rsidR="003C5AB7">
        <w:rPr>
          <w:rFonts w:ascii="Times New Roman" w:hAnsi="Times New Roman" w:cs="Times New Roman"/>
          <w:b/>
          <w:i/>
          <w:szCs w:val="24"/>
        </w:rPr>
        <w:t xml:space="preserve"> </w:t>
      </w:r>
      <w:r w:rsidRPr="00967E36">
        <w:rPr>
          <w:rFonts w:ascii="Times New Roman" w:hAnsi="Times New Roman" w:cs="Times New Roman"/>
          <w:b/>
          <w:i/>
          <w:szCs w:val="24"/>
        </w:rPr>
        <w:t>год</w:t>
      </w:r>
    </w:p>
    <w:tbl>
      <w:tblPr>
        <w:tblStyle w:val="a4"/>
        <w:tblW w:w="9747" w:type="dxa"/>
        <w:tblLook w:val="04A0"/>
      </w:tblPr>
      <w:tblGrid>
        <w:gridCol w:w="540"/>
        <w:gridCol w:w="2403"/>
        <w:gridCol w:w="6804"/>
      </w:tblGrid>
      <w:tr w:rsidR="002768F7" w:rsidRPr="00CD7BAF" w:rsidTr="00967E36">
        <w:tc>
          <w:tcPr>
            <w:tcW w:w="540" w:type="dxa"/>
          </w:tcPr>
          <w:p w:rsidR="002768F7" w:rsidRPr="00CD7BAF" w:rsidRDefault="00196C29" w:rsidP="00196C2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2403" w:type="dxa"/>
          </w:tcPr>
          <w:p w:rsidR="002768F7" w:rsidRPr="00CD7BAF" w:rsidRDefault="00196C29" w:rsidP="00196C2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6804" w:type="dxa"/>
          </w:tcPr>
          <w:p w:rsidR="002768F7" w:rsidRPr="00CD7BAF" w:rsidRDefault="00196C29" w:rsidP="00196C2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Название курсов</w:t>
            </w:r>
          </w:p>
        </w:tc>
      </w:tr>
      <w:tr w:rsidR="007914C5" w:rsidRPr="00CD7BAF" w:rsidTr="007914C5">
        <w:trPr>
          <w:trHeight w:val="870"/>
        </w:trPr>
        <w:tc>
          <w:tcPr>
            <w:tcW w:w="540" w:type="dxa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7914C5" w:rsidRPr="00CD7BAF" w:rsidRDefault="007914C5" w:rsidP="00776F6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Ильченко Татьяна Юрьевна</w:t>
            </w:r>
          </w:p>
        </w:tc>
        <w:tc>
          <w:tcPr>
            <w:tcW w:w="6804" w:type="dxa"/>
          </w:tcPr>
          <w:p w:rsidR="007914C5" w:rsidRPr="00CD7BAF" w:rsidRDefault="007914C5" w:rsidP="00967E36">
            <w:pPr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7914C5" w:rsidRPr="00CD7BAF" w:rsidTr="007914C5">
        <w:trPr>
          <w:trHeight w:val="827"/>
        </w:trPr>
        <w:tc>
          <w:tcPr>
            <w:tcW w:w="540" w:type="dxa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Матафонова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Наталья Алексеевна</w:t>
            </w:r>
          </w:p>
        </w:tc>
        <w:tc>
          <w:tcPr>
            <w:tcW w:w="6804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7914C5" w:rsidRPr="00CD7BAF" w:rsidTr="007914C5">
        <w:trPr>
          <w:trHeight w:val="980"/>
        </w:trPr>
        <w:tc>
          <w:tcPr>
            <w:tcW w:w="540" w:type="dxa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Фоминцева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Ольга Васильевна</w:t>
            </w:r>
          </w:p>
        </w:tc>
        <w:tc>
          <w:tcPr>
            <w:tcW w:w="6804" w:type="dxa"/>
          </w:tcPr>
          <w:p w:rsidR="007914C5" w:rsidRPr="00CD7BAF" w:rsidRDefault="007914C5" w:rsidP="00F50FE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7914C5" w:rsidRPr="00CD7BAF" w:rsidTr="007914C5">
        <w:trPr>
          <w:trHeight w:val="838"/>
        </w:trPr>
        <w:tc>
          <w:tcPr>
            <w:tcW w:w="540" w:type="dxa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Чемякина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Елена Сергеевна</w:t>
            </w:r>
          </w:p>
        </w:tc>
        <w:tc>
          <w:tcPr>
            <w:tcW w:w="6804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Тьюторское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сопровождение профессионального развития педагогов в региональной системе научно-методического сопровождения педагогических работников и управленческих кадров</w:t>
            </w:r>
          </w:p>
        </w:tc>
      </w:tr>
      <w:tr w:rsidR="007914C5" w:rsidRPr="00CD7BAF" w:rsidTr="007914C5">
        <w:trPr>
          <w:trHeight w:val="992"/>
        </w:trPr>
        <w:tc>
          <w:tcPr>
            <w:tcW w:w="540" w:type="dxa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Чеснокова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Александра Павловна</w:t>
            </w:r>
          </w:p>
        </w:tc>
        <w:tc>
          <w:tcPr>
            <w:tcW w:w="6804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7914C5" w:rsidRPr="00CD7BAF" w:rsidTr="00967E36">
        <w:tc>
          <w:tcPr>
            <w:tcW w:w="540" w:type="dxa"/>
            <w:vMerge w:val="restart"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Чурилова Татьяна Денисовна</w:t>
            </w:r>
          </w:p>
        </w:tc>
        <w:tc>
          <w:tcPr>
            <w:tcW w:w="6804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7914C5" w:rsidRPr="00CD7BAF" w:rsidTr="00967E36">
        <w:tc>
          <w:tcPr>
            <w:tcW w:w="540" w:type="dxa"/>
            <w:vMerge/>
          </w:tcPr>
          <w:p w:rsidR="007914C5" w:rsidRPr="00CD7BAF" w:rsidRDefault="007914C5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7914C5" w:rsidRPr="00CD7BAF" w:rsidRDefault="007914C5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657AD4" w:rsidRPr="00CD7BAF" w:rsidTr="00CB3976">
        <w:trPr>
          <w:trHeight w:val="779"/>
        </w:trPr>
        <w:tc>
          <w:tcPr>
            <w:tcW w:w="540" w:type="dxa"/>
            <w:vMerge w:val="restart"/>
          </w:tcPr>
          <w:p w:rsidR="00657AD4" w:rsidRPr="00CD7BAF" w:rsidRDefault="00657AD4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657AD4" w:rsidRPr="00CD7BAF" w:rsidRDefault="00657AD4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Воробьева Ксения Сергеевна</w:t>
            </w:r>
          </w:p>
        </w:tc>
        <w:tc>
          <w:tcPr>
            <w:tcW w:w="6804" w:type="dxa"/>
          </w:tcPr>
          <w:p w:rsidR="00657AD4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Практический курс по подготовке учителей английского языка к сдаче Единого государственного экзамена</w:t>
            </w:r>
          </w:p>
        </w:tc>
      </w:tr>
      <w:tr w:rsidR="00657AD4" w:rsidRPr="00CD7BAF" w:rsidTr="00CB3976">
        <w:trPr>
          <w:trHeight w:val="779"/>
        </w:trPr>
        <w:tc>
          <w:tcPr>
            <w:tcW w:w="540" w:type="dxa"/>
            <w:vMerge/>
          </w:tcPr>
          <w:p w:rsidR="00657AD4" w:rsidRPr="00CD7BAF" w:rsidRDefault="00657AD4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657AD4" w:rsidRPr="00CD7BAF" w:rsidRDefault="00657AD4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657AD4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F80AC3" w:rsidRPr="00CD7BAF" w:rsidTr="00CB3976">
        <w:trPr>
          <w:trHeight w:val="779"/>
        </w:trPr>
        <w:tc>
          <w:tcPr>
            <w:tcW w:w="540" w:type="dxa"/>
          </w:tcPr>
          <w:p w:rsidR="00F80AC3" w:rsidRPr="00CD7BAF" w:rsidRDefault="00F80AC3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F80AC3" w:rsidRPr="00CD7BAF" w:rsidRDefault="00F80AC3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Гайниахметова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Назия </w:t>
            </w: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Абзаловна</w:t>
            </w:r>
            <w:proofErr w:type="spellEnd"/>
          </w:p>
        </w:tc>
        <w:tc>
          <w:tcPr>
            <w:tcW w:w="6804" w:type="dxa"/>
          </w:tcPr>
          <w:p w:rsidR="00F80AC3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1B7394" w:rsidRPr="00CD7BAF" w:rsidTr="00CB3976">
        <w:trPr>
          <w:trHeight w:val="779"/>
        </w:trPr>
        <w:tc>
          <w:tcPr>
            <w:tcW w:w="540" w:type="dxa"/>
          </w:tcPr>
          <w:p w:rsidR="001B7394" w:rsidRPr="00CD7BAF" w:rsidRDefault="001B7394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1B7394" w:rsidRPr="00CD7BAF" w:rsidRDefault="001B7394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Кашина Елена Владимировна</w:t>
            </w:r>
          </w:p>
        </w:tc>
        <w:tc>
          <w:tcPr>
            <w:tcW w:w="6804" w:type="dxa"/>
          </w:tcPr>
          <w:p w:rsidR="001B7394" w:rsidRPr="00CD7BAF" w:rsidRDefault="001B7394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Функциональная грамотность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как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результат обновленных ФГОС начального общего и основного общего образования 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 w:val="restart"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Кожевникова Лариса Александровна</w:t>
            </w:r>
          </w:p>
        </w:tc>
        <w:tc>
          <w:tcPr>
            <w:tcW w:w="6804" w:type="dxa"/>
          </w:tcPr>
          <w:p w:rsidR="00CD7BAF" w:rsidRPr="00CD7BAF" w:rsidRDefault="00CD7BAF" w:rsidP="00DA163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CD7BAF" w:rsidRPr="00CD7BAF" w:rsidRDefault="00CD7BAF" w:rsidP="00DA163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Оценка результатов профессиональной деятельности аттестующихся работников организаций, осуществляющих образовательную деятельность. Модуль 3. Сопровождение процесса аттестации педагогических работников в условиях введения национальной системы учительского роста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CD7BAF" w:rsidRPr="00CD7BAF" w:rsidRDefault="00CD7BAF" w:rsidP="00DA163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CD7BAF" w:rsidRPr="00CD7BAF" w:rsidRDefault="00CD7BAF" w:rsidP="00DA163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Методические аспекты преподавания </w:t>
            </w: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естественно-научныхдисциаплин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в соответствии с обновленным ФГОС ООО, СОО. Вариативный модуль Физика.</w:t>
            </w:r>
          </w:p>
        </w:tc>
      </w:tr>
      <w:tr w:rsidR="00AA5BB8" w:rsidRPr="00CD7BAF" w:rsidTr="00CB3976">
        <w:trPr>
          <w:trHeight w:val="779"/>
        </w:trPr>
        <w:tc>
          <w:tcPr>
            <w:tcW w:w="540" w:type="dxa"/>
          </w:tcPr>
          <w:p w:rsidR="00AA5BB8" w:rsidRPr="00CD7BAF" w:rsidRDefault="00AA5BB8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A5BB8" w:rsidRPr="00CD7BAF" w:rsidRDefault="00AA5BB8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Малютина Людмила Федоровна</w:t>
            </w:r>
          </w:p>
        </w:tc>
        <w:tc>
          <w:tcPr>
            <w:tcW w:w="6804" w:type="dxa"/>
          </w:tcPr>
          <w:p w:rsidR="00AA5BB8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AA5BB8" w:rsidRPr="00CD7BAF" w:rsidTr="00CB3976">
        <w:trPr>
          <w:trHeight w:val="779"/>
        </w:trPr>
        <w:tc>
          <w:tcPr>
            <w:tcW w:w="540" w:type="dxa"/>
          </w:tcPr>
          <w:p w:rsidR="00AA5BB8" w:rsidRPr="00CD7BAF" w:rsidRDefault="00AA5BB8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A5BB8" w:rsidRPr="00CD7BAF" w:rsidRDefault="00AA5BB8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Савина Наталья Валерьевна</w:t>
            </w:r>
          </w:p>
        </w:tc>
        <w:tc>
          <w:tcPr>
            <w:tcW w:w="6804" w:type="dxa"/>
          </w:tcPr>
          <w:p w:rsidR="00AA5BB8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AA5BB8" w:rsidRPr="00CD7BAF" w:rsidTr="00CB3976">
        <w:trPr>
          <w:trHeight w:val="779"/>
        </w:trPr>
        <w:tc>
          <w:tcPr>
            <w:tcW w:w="540" w:type="dxa"/>
          </w:tcPr>
          <w:p w:rsidR="00AA5BB8" w:rsidRPr="00CD7BAF" w:rsidRDefault="00AA5BB8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A5BB8" w:rsidRPr="00CD7BAF" w:rsidRDefault="00AA5BB8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Холкина Наталья Владимировна</w:t>
            </w:r>
          </w:p>
        </w:tc>
        <w:tc>
          <w:tcPr>
            <w:tcW w:w="6804" w:type="dxa"/>
          </w:tcPr>
          <w:p w:rsidR="00AA5BB8" w:rsidRPr="00CD7BAF" w:rsidRDefault="00DA163C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AD48FB" w:rsidRPr="00CD7BAF" w:rsidTr="00CB3976">
        <w:trPr>
          <w:trHeight w:val="779"/>
        </w:trPr>
        <w:tc>
          <w:tcPr>
            <w:tcW w:w="540" w:type="dxa"/>
          </w:tcPr>
          <w:p w:rsidR="00AD48FB" w:rsidRPr="00CD7BAF" w:rsidRDefault="00AD48FB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D48FB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AD48FB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 w:val="restart"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Шестакова Юлия Викторовна</w:t>
            </w:r>
          </w:p>
        </w:tc>
        <w:tc>
          <w:tcPr>
            <w:tcW w:w="6804" w:type="dxa"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CD7BAF" w:rsidRPr="00CD7BAF" w:rsidTr="00CB3976">
        <w:trPr>
          <w:trHeight w:val="779"/>
        </w:trPr>
        <w:tc>
          <w:tcPr>
            <w:tcW w:w="540" w:type="dxa"/>
            <w:vMerge/>
          </w:tcPr>
          <w:p w:rsidR="00CD7BAF" w:rsidRPr="00CD7BAF" w:rsidRDefault="00CD7BAF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  <w:vMerge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4" w:type="dxa"/>
          </w:tcPr>
          <w:p w:rsidR="00CD7BAF" w:rsidRPr="00CD7BAF" w:rsidRDefault="00CD7BAF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Организация образовательного процесса в соответствии с </w:t>
            </w:r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обновленным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 xml:space="preserve"> ФГОС СОО</w:t>
            </w:r>
          </w:p>
        </w:tc>
      </w:tr>
      <w:tr w:rsidR="00DA163C" w:rsidRPr="00CD7BAF" w:rsidTr="00CB3976">
        <w:trPr>
          <w:trHeight w:val="779"/>
        </w:trPr>
        <w:tc>
          <w:tcPr>
            <w:tcW w:w="540" w:type="dxa"/>
          </w:tcPr>
          <w:p w:rsidR="00DA163C" w:rsidRPr="00CD7BAF" w:rsidRDefault="00DA163C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DA163C" w:rsidRPr="00CD7BAF" w:rsidRDefault="00DA163C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Чеснокова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Наталия Викторовна</w:t>
            </w:r>
          </w:p>
        </w:tc>
        <w:tc>
          <w:tcPr>
            <w:tcW w:w="6804" w:type="dxa"/>
          </w:tcPr>
          <w:p w:rsidR="00DA163C" w:rsidRPr="00CD7BAF" w:rsidRDefault="00DA163C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 xml:space="preserve">Школа современного учителя: достижения российской науки для учителей математики, информатики, физики, химии, биологии, географии, </w:t>
            </w:r>
            <w:proofErr w:type="spellStart"/>
            <w:proofErr w:type="gramStart"/>
            <w:r w:rsidRPr="00CD7BAF">
              <w:rPr>
                <w:rFonts w:ascii="Times New Roman" w:hAnsi="Times New Roman" w:cs="Times New Roman"/>
                <w:szCs w:val="24"/>
              </w:rPr>
              <w:t>pycc</w:t>
            </w:r>
            <w:proofErr w:type="gramEnd"/>
            <w:r w:rsidRPr="00CD7BAF">
              <w:rPr>
                <w:rFonts w:ascii="Times New Roman" w:hAnsi="Times New Roman" w:cs="Times New Roman"/>
                <w:szCs w:val="24"/>
              </w:rPr>
              <w:t>кого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языка и литературы, истории и обществознания</w:t>
            </w:r>
          </w:p>
        </w:tc>
      </w:tr>
      <w:tr w:rsidR="00AD48FB" w:rsidRPr="00CD7BAF" w:rsidTr="00CB3976">
        <w:trPr>
          <w:trHeight w:val="779"/>
        </w:trPr>
        <w:tc>
          <w:tcPr>
            <w:tcW w:w="540" w:type="dxa"/>
          </w:tcPr>
          <w:p w:rsidR="00AD48FB" w:rsidRPr="00CD7BAF" w:rsidRDefault="00AD48FB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D48FB" w:rsidRPr="00CD7BAF" w:rsidRDefault="00AD48FB" w:rsidP="00AD48FB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Власова Анна Олеговна</w:t>
            </w:r>
          </w:p>
        </w:tc>
        <w:tc>
          <w:tcPr>
            <w:tcW w:w="6804" w:type="dxa"/>
          </w:tcPr>
          <w:p w:rsidR="00AD48FB" w:rsidRPr="00CD7BAF" w:rsidRDefault="00AD48FB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  <w:tr w:rsidR="00AD48FB" w:rsidRPr="007379DA" w:rsidTr="00CB3976">
        <w:trPr>
          <w:trHeight w:val="779"/>
        </w:trPr>
        <w:tc>
          <w:tcPr>
            <w:tcW w:w="540" w:type="dxa"/>
          </w:tcPr>
          <w:p w:rsidR="00AD48FB" w:rsidRPr="00CD7BAF" w:rsidRDefault="00AD48FB" w:rsidP="004033F9">
            <w:pPr>
              <w:pStyle w:val="a3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3" w:type="dxa"/>
          </w:tcPr>
          <w:p w:rsidR="00AD48FB" w:rsidRPr="00CD7BAF" w:rsidRDefault="00DA3277" w:rsidP="00AD48FB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7BAF">
              <w:rPr>
                <w:rFonts w:ascii="Times New Roman" w:hAnsi="Times New Roman" w:cs="Times New Roman"/>
                <w:szCs w:val="24"/>
              </w:rPr>
              <w:t>Шантарина</w:t>
            </w:r>
            <w:proofErr w:type="spellEnd"/>
            <w:r w:rsidRPr="00CD7BAF">
              <w:rPr>
                <w:rFonts w:ascii="Times New Roman" w:hAnsi="Times New Roman" w:cs="Times New Roman"/>
                <w:szCs w:val="24"/>
              </w:rPr>
              <w:t xml:space="preserve"> Марина Валерьевна</w:t>
            </w:r>
          </w:p>
        </w:tc>
        <w:tc>
          <w:tcPr>
            <w:tcW w:w="6804" w:type="dxa"/>
          </w:tcPr>
          <w:p w:rsidR="00AD48FB" w:rsidRPr="00AD48FB" w:rsidRDefault="00DA3277" w:rsidP="002768F7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CD7BAF">
              <w:rPr>
                <w:rFonts w:ascii="Times New Roman" w:hAnsi="Times New Roman" w:cs="Times New Roman"/>
                <w:szCs w:val="24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</w:t>
            </w:r>
          </w:p>
        </w:tc>
      </w:tr>
    </w:tbl>
    <w:p w:rsidR="002768F7" w:rsidRPr="00967E36" w:rsidRDefault="002768F7" w:rsidP="002768F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4033F9" w:rsidRPr="003E5D36" w:rsidRDefault="004033F9" w:rsidP="00B32FE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E5D36">
        <w:rPr>
          <w:rFonts w:ascii="Times New Roman" w:hAnsi="Times New Roman" w:cs="Times New Roman"/>
          <w:szCs w:val="24"/>
        </w:rPr>
        <w:t xml:space="preserve">Организовывалось проведение аттестации педагогических работников в соответствии с Положением о порядке аттестации педагогических и руководящих работников. </w:t>
      </w:r>
    </w:p>
    <w:p w:rsidR="003C5AB7" w:rsidRDefault="003C5AB7" w:rsidP="004033F9">
      <w:pPr>
        <w:pStyle w:val="a3"/>
        <w:spacing w:after="0"/>
        <w:ind w:left="709"/>
        <w:jc w:val="both"/>
        <w:rPr>
          <w:rFonts w:ascii="Times New Roman" w:hAnsi="Times New Roman" w:cs="Times New Roman"/>
          <w:szCs w:val="24"/>
        </w:rPr>
      </w:pPr>
    </w:p>
    <w:p w:rsidR="002768F7" w:rsidRPr="00967E36" w:rsidRDefault="004033F9" w:rsidP="004033F9">
      <w:pPr>
        <w:pStyle w:val="a3"/>
        <w:spacing w:after="0"/>
        <w:ind w:left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Сводная информация</w:t>
      </w:r>
    </w:p>
    <w:tbl>
      <w:tblPr>
        <w:tblStyle w:val="a4"/>
        <w:tblW w:w="9639" w:type="dxa"/>
        <w:tblInd w:w="108" w:type="dxa"/>
        <w:tblLook w:val="04A0"/>
      </w:tblPr>
      <w:tblGrid>
        <w:gridCol w:w="560"/>
        <w:gridCol w:w="1914"/>
        <w:gridCol w:w="1561"/>
        <w:gridCol w:w="1552"/>
        <w:gridCol w:w="2429"/>
        <w:gridCol w:w="1623"/>
      </w:tblGrid>
      <w:tr w:rsidR="004033F9" w:rsidRPr="003E5D36" w:rsidTr="004033F9">
        <w:tc>
          <w:tcPr>
            <w:tcW w:w="560" w:type="dxa"/>
            <w:vAlign w:val="center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  <w:r w:rsidRPr="003E5D3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3E5D3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E5D36">
              <w:rPr>
                <w:rFonts w:ascii="Times New Roman" w:hAnsi="Times New Roman"/>
                <w:b/>
              </w:rPr>
              <w:t>/</w:t>
            </w:r>
            <w:proofErr w:type="spellStart"/>
            <w:r w:rsidRPr="003E5D3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14" w:type="dxa"/>
            <w:vAlign w:val="center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  <w:r w:rsidRPr="003E5D36">
              <w:rPr>
                <w:rFonts w:ascii="Times New Roman" w:hAnsi="Times New Roman"/>
                <w:b/>
              </w:rPr>
              <w:t>Фамилия Имя Отчество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t xml:space="preserve">педагогического </w:t>
            </w:r>
            <w:r w:rsidRPr="003E5D36">
              <w:rPr>
                <w:rFonts w:ascii="Times New Roman" w:hAnsi="Times New Roman"/>
              </w:rPr>
              <w:lastRenderedPageBreak/>
              <w:t>работника, прошедшего аттестацию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t xml:space="preserve">  в 2020-2021 учебном году</w:t>
            </w:r>
          </w:p>
        </w:tc>
        <w:tc>
          <w:tcPr>
            <w:tcW w:w="1561" w:type="dxa"/>
            <w:vAlign w:val="center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  <w:r w:rsidRPr="003E5D36">
              <w:rPr>
                <w:rFonts w:ascii="Times New Roman" w:hAnsi="Times New Roman"/>
                <w:b/>
              </w:rPr>
              <w:lastRenderedPageBreak/>
              <w:t>Должность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2" w:type="dxa"/>
            <w:vAlign w:val="center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  <w:r w:rsidRPr="003E5D36">
              <w:rPr>
                <w:rFonts w:ascii="Times New Roman" w:hAnsi="Times New Roman"/>
                <w:b/>
              </w:rPr>
              <w:t>Категория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t xml:space="preserve">(высшая </w:t>
            </w:r>
            <w:proofErr w:type="gramStart"/>
            <w:r w:rsidRPr="003E5D36">
              <w:rPr>
                <w:rFonts w:ascii="Times New Roman" w:hAnsi="Times New Roman"/>
              </w:rPr>
              <w:t>-В</w:t>
            </w:r>
            <w:proofErr w:type="gramEnd"/>
            <w:r w:rsidRPr="003E5D36">
              <w:rPr>
                <w:rFonts w:ascii="Times New Roman" w:hAnsi="Times New Roman"/>
              </w:rPr>
              <w:t xml:space="preserve">КК, 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lastRenderedPageBreak/>
              <w:t>первая -1КК или соответствие занимаемой должности - СЗД)</w:t>
            </w:r>
          </w:p>
        </w:tc>
        <w:tc>
          <w:tcPr>
            <w:tcW w:w="2429" w:type="dxa"/>
            <w:vAlign w:val="center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  <w:b/>
              </w:rPr>
            </w:pPr>
            <w:r w:rsidRPr="003E5D36">
              <w:rPr>
                <w:rFonts w:ascii="Times New Roman" w:hAnsi="Times New Roman"/>
                <w:b/>
              </w:rPr>
              <w:t>Вид аттестации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  <w:b/>
              </w:rPr>
              <w:t xml:space="preserve"> </w:t>
            </w:r>
            <w:r w:rsidRPr="003E5D36">
              <w:rPr>
                <w:rFonts w:ascii="Times New Roman" w:hAnsi="Times New Roman"/>
              </w:rPr>
              <w:t>(очередная/досрочно;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t xml:space="preserve"> с подтверждением /с </w:t>
            </w:r>
            <w:r w:rsidRPr="003E5D36">
              <w:rPr>
                <w:rFonts w:ascii="Times New Roman" w:hAnsi="Times New Roman"/>
              </w:rPr>
              <w:lastRenderedPageBreak/>
              <w:t>повышением)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</w:tcPr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  <w:b/>
              </w:rPr>
              <w:t xml:space="preserve">Реквизиты приказа </w:t>
            </w:r>
          </w:p>
          <w:p w:rsidR="004033F9" w:rsidRPr="003E5D36" w:rsidRDefault="004033F9" w:rsidP="008A1085">
            <w:pPr>
              <w:jc w:val="center"/>
              <w:rPr>
                <w:rFonts w:ascii="Times New Roman" w:hAnsi="Times New Roman"/>
              </w:rPr>
            </w:pPr>
            <w:r w:rsidRPr="003E5D36">
              <w:rPr>
                <w:rFonts w:ascii="Times New Roman" w:hAnsi="Times New Roman"/>
              </w:rPr>
              <w:t xml:space="preserve">(дата, № либо </w:t>
            </w:r>
            <w:r w:rsidRPr="003E5D36">
              <w:rPr>
                <w:rFonts w:ascii="Times New Roman" w:hAnsi="Times New Roman"/>
              </w:rPr>
              <w:lastRenderedPageBreak/>
              <w:t xml:space="preserve">дата проведения </w:t>
            </w:r>
            <w:proofErr w:type="gramStart"/>
            <w:r w:rsidRPr="003E5D36">
              <w:rPr>
                <w:rFonts w:ascii="Times New Roman" w:hAnsi="Times New Roman"/>
              </w:rPr>
              <w:t>аттестации</w:t>
            </w:r>
            <w:proofErr w:type="gramEnd"/>
            <w:r w:rsidRPr="003E5D36">
              <w:rPr>
                <w:rFonts w:ascii="Times New Roman" w:hAnsi="Times New Roman"/>
              </w:rPr>
              <w:t xml:space="preserve"> если приказ еще не издан)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Мотырева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Светлана Петровна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(математика)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249-ОД от 31.10.2023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Мотырева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Светлана Петровна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(математика)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1 КК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 xml:space="preserve">Досрочно с повышением 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Решение АК от 26.12.2023 № 3127502805/2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Холкина Наталья Владимировна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(рус</w:t>
            </w:r>
            <w:proofErr w:type="gramStart"/>
            <w:r w:rsidRPr="00D00CDB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D00CD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D00CDB">
              <w:rPr>
                <w:rFonts w:ascii="Times New Roman" w:hAnsi="Times New Roman"/>
                <w:szCs w:val="28"/>
              </w:rPr>
              <w:t>я</w:t>
            </w:r>
            <w:proofErr w:type="gramEnd"/>
            <w:r w:rsidRPr="00D00CDB">
              <w:rPr>
                <w:rFonts w:ascii="Times New Roman" w:hAnsi="Times New Roman"/>
                <w:szCs w:val="28"/>
              </w:rPr>
              <w:t>зык и литература)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240/1 -ОД от 18.10.2023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Матафонова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Наталья Алексеевна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(музыка)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240/1 -ОД от 18.10.2023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Ильченко Татьяна Юрьевна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(рус</w:t>
            </w:r>
            <w:proofErr w:type="gramStart"/>
            <w:r w:rsidRPr="00D00CDB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D00CD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D00CDB">
              <w:rPr>
                <w:rFonts w:ascii="Times New Roman" w:hAnsi="Times New Roman"/>
                <w:szCs w:val="28"/>
              </w:rPr>
              <w:t>я</w:t>
            </w:r>
            <w:proofErr w:type="gramEnd"/>
            <w:r w:rsidRPr="00D00CDB">
              <w:rPr>
                <w:rFonts w:ascii="Times New Roman" w:hAnsi="Times New Roman"/>
                <w:szCs w:val="28"/>
              </w:rPr>
              <w:t>зык и литература)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249-ОД от 31.10.2023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Чеснокова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Александра Павловна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(начальные классы)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240/1 -ОД от 18.10.2023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Кортюкова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Оксана Геннадиевна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Педагог-психолог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240/1 -ОД от 18.10.2023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Кожевникова Лариса Александровна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(физика)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284-ОД от 11.12.2023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Малютина Людмила Федоровна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Учитель (история)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284-ОД от 11.12.2023</w:t>
            </w:r>
          </w:p>
        </w:tc>
      </w:tr>
      <w:tr w:rsidR="00D00CDB" w:rsidRPr="003E5D36" w:rsidTr="004033F9">
        <w:tc>
          <w:tcPr>
            <w:tcW w:w="560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14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0CDB">
              <w:rPr>
                <w:rFonts w:ascii="Times New Roman" w:hAnsi="Times New Roman"/>
                <w:szCs w:val="28"/>
              </w:rPr>
              <w:t>Рознина</w:t>
            </w:r>
            <w:proofErr w:type="spellEnd"/>
            <w:r w:rsidRPr="00D00CDB">
              <w:rPr>
                <w:rFonts w:ascii="Times New Roman" w:hAnsi="Times New Roman"/>
                <w:szCs w:val="28"/>
              </w:rPr>
              <w:t xml:space="preserve"> Алина Александровна</w:t>
            </w:r>
          </w:p>
        </w:tc>
        <w:tc>
          <w:tcPr>
            <w:tcW w:w="1561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552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СЗД</w:t>
            </w:r>
          </w:p>
        </w:tc>
        <w:tc>
          <w:tcPr>
            <w:tcW w:w="2429" w:type="dxa"/>
            <w:vAlign w:val="center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очередная</w:t>
            </w:r>
          </w:p>
        </w:tc>
        <w:tc>
          <w:tcPr>
            <w:tcW w:w="1623" w:type="dxa"/>
          </w:tcPr>
          <w:p w:rsidR="00D00CDB" w:rsidRPr="00D00CDB" w:rsidRDefault="00D00CDB" w:rsidP="0011384A">
            <w:pPr>
              <w:jc w:val="center"/>
              <w:rPr>
                <w:rFonts w:ascii="Times New Roman" w:hAnsi="Times New Roman"/>
                <w:szCs w:val="28"/>
              </w:rPr>
            </w:pPr>
            <w:r w:rsidRPr="00D00CDB">
              <w:rPr>
                <w:rFonts w:ascii="Times New Roman" w:hAnsi="Times New Roman"/>
                <w:szCs w:val="28"/>
              </w:rPr>
              <w:t>Приказ № 284-ОД от 11.12.2023</w:t>
            </w:r>
          </w:p>
        </w:tc>
      </w:tr>
    </w:tbl>
    <w:p w:rsidR="004033F9" w:rsidRPr="00967E36" w:rsidRDefault="004033F9" w:rsidP="004033F9">
      <w:pPr>
        <w:pStyle w:val="a3"/>
        <w:spacing w:after="0"/>
        <w:ind w:left="709"/>
        <w:jc w:val="both"/>
        <w:rPr>
          <w:rFonts w:ascii="Times New Roman" w:hAnsi="Times New Roman" w:cs="Times New Roman"/>
          <w:szCs w:val="24"/>
        </w:rPr>
      </w:pPr>
    </w:p>
    <w:p w:rsidR="004033F9" w:rsidRPr="00D00CDB" w:rsidRDefault="00A10F74" w:rsidP="00A10F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Cs w:val="24"/>
          <w:highlight w:val="yellow"/>
        </w:rPr>
      </w:pPr>
      <w:r w:rsidRPr="005F1945">
        <w:rPr>
          <w:rFonts w:ascii="Times New Roman" w:hAnsi="Times New Roman" w:cs="Times New Roman"/>
          <w:b/>
          <w:szCs w:val="24"/>
        </w:rPr>
        <w:t>Высвобождение работников и содействие их трудоустройству</w:t>
      </w:r>
    </w:p>
    <w:p w:rsidR="00A10F74" w:rsidRPr="00967E36" w:rsidRDefault="00A10F74" w:rsidP="00A10F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C62A41" w:rsidRPr="00967E36" w:rsidRDefault="00C62A41" w:rsidP="00A10F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Рабочее время и время отдыха</w:t>
      </w:r>
    </w:p>
    <w:p w:rsidR="0085318D" w:rsidRPr="00967E36" w:rsidRDefault="00C62A41" w:rsidP="0069775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Рабочее время работников определялось Правилами внутреннего трудового распорядка</w:t>
      </w:r>
      <w:r w:rsidR="00697755" w:rsidRPr="00967E36">
        <w:rPr>
          <w:rFonts w:ascii="Times New Roman" w:hAnsi="Times New Roman" w:cs="Times New Roman"/>
          <w:szCs w:val="24"/>
        </w:rPr>
        <w:t xml:space="preserve"> МАОУ «СОШ № </w:t>
      </w:r>
      <w:r w:rsidR="00D00CDB">
        <w:rPr>
          <w:rFonts w:ascii="Times New Roman" w:hAnsi="Times New Roman" w:cs="Times New Roman"/>
          <w:szCs w:val="24"/>
        </w:rPr>
        <w:t>21», учебным расписанием на 2023-2024</w:t>
      </w:r>
      <w:r w:rsidR="00697755" w:rsidRPr="00967E36">
        <w:rPr>
          <w:rFonts w:ascii="Times New Roman" w:hAnsi="Times New Roman" w:cs="Times New Roman"/>
          <w:szCs w:val="24"/>
        </w:rPr>
        <w:t xml:space="preserve"> учебный год</w:t>
      </w:r>
      <w:r w:rsidR="0085318D" w:rsidRPr="00967E36">
        <w:rPr>
          <w:rFonts w:ascii="Times New Roman" w:hAnsi="Times New Roman" w:cs="Times New Roman"/>
          <w:szCs w:val="24"/>
        </w:rPr>
        <w:t>, Календарным учебным графиком, утвержденными работодателем. В обязательном порядке учитывалось мнение первичной профсоюзной организации МАОУ «СОШ № 21». Рабочее время работников было определено по 5-ти дневной и 6-ти дневной рабочей неделе.</w:t>
      </w:r>
    </w:p>
    <w:p w:rsidR="0085318D" w:rsidRPr="00967E36" w:rsidRDefault="0085318D" w:rsidP="0069775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Составление расписания учебных занятий осуществлялось с учетом рационального использования рабочего времени педагогических работников.</w:t>
      </w:r>
    </w:p>
    <w:p w:rsidR="0085318D" w:rsidRPr="00967E36" w:rsidRDefault="0085318D" w:rsidP="0069775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Работа в выходные и праздничные дни – данный пункт Коллективного договора выполнен (только по согласию работника).</w:t>
      </w:r>
    </w:p>
    <w:p w:rsidR="0085318D" w:rsidRPr="00967E36" w:rsidRDefault="0085318D" w:rsidP="0069775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 xml:space="preserve">В каникулярное время учебно-вспомогательный и </w:t>
      </w:r>
      <w:r w:rsidR="00C62A41" w:rsidRPr="00967E36">
        <w:rPr>
          <w:rFonts w:ascii="Times New Roman" w:hAnsi="Times New Roman" w:cs="Times New Roman"/>
          <w:szCs w:val="24"/>
        </w:rPr>
        <w:t xml:space="preserve"> </w:t>
      </w:r>
      <w:r w:rsidRPr="00967E36">
        <w:rPr>
          <w:rFonts w:ascii="Times New Roman" w:hAnsi="Times New Roman" w:cs="Times New Roman"/>
          <w:szCs w:val="24"/>
        </w:rPr>
        <w:t>обслуживающий персонал привлекался к выполнению хозяйственны</w:t>
      </w:r>
      <w:r w:rsidR="00776AC2">
        <w:rPr>
          <w:rFonts w:ascii="Times New Roman" w:hAnsi="Times New Roman" w:cs="Times New Roman"/>
          <w:szCs w:val="24"/>
        </w:rPr>
        <w:t>х</w:t>
      </w:r>
      <w:r w:rsidRPr="00967E36">
        <w:rPr>
          <w:rFonts w:ascii="Times New Roman" w:hAnsi="Times New Roman" w:cs="Times New Roman"/>
          <w:szCs w:val="24"/>
        </w:rPr>
        <w:t xml:space="preserve"> работ в пределах установленного им рабочего времени.</w:t>
      </w:r>
    </w:p>
    <w:p w:rsidR="0085318D" w:rsidRPr="00465D28" w:rsidRDefault="0085318D" w:rsidP="0069775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465D28">
        <w:rPr>
          <w:rFonts w:ascii="Times New Roman" w:hAnsi="Times New Roman" w:cs="Times New Roman"/>
          <w:szCs w:val="24"/>
        </w:rPr>
        <w:t>Работодатель обеспечивал работникам возможность отдыха и приема пищи в рабочее время одновременно с учащимися по утв</w:t>
      </w:r>
      <w:r w:rsidR="008E7CF0" w:rsidRPr="00465D28">
        <w:rPr>
          <w:rFonts w:ascii="Times New Roman" w:hAnsi="Times New Roman" w:cs="Times New Roman"/>
          <w:szCs w:val="24"/>
        </w:rPr>
        <w:t>е</w:t>
      </w:r>
      <w:r w:rsidR="00F471F1" w:rsidRPr="00465D28">
        <w:rPr>
          <w:rFonts w:ascii="Times New Roman" w:hAnsi="Times New Roman" w:cs="Times New Roman"/>
          <w:szCs w:val="24"/>
        </w:rPr>
        <w:t xml:space="preserve">ржденному графику </w:t>
      </w:r>
      <w:r w:rsidR="00465D28" w:rsidRPr="00465D28">
        <w:rPr>
          <w:rFonts w:ascii="Times New Roman" w:hAnsi="Times New Roman" w:cs="Times New Roman"/>
          <w:szCs w:val="24"/>
        </w:rPr>
        <w:t>(приказ № 189/1-ОД от 29.08.2023</w:t>
      </w:r>
      <w:r w:rsidR="008E7CF0" w:rsidRPr="00465D28">
        <w:rPr>
          <w:rFonts w:ascii="Times New Roman" w:hAnsi="Times New Roman" w:cs="Times New Roman"/>
          <w:szCs w:val="24"/>
        </w:rPr>
        <w:t xml:space="preserve"> года «о режиме раб</w:t>
      </w:r>
      <w:r w:rsidR="00465D28" w:rsidRPr="00465D28">
        <w:rPr>
          <w:rFonts w:ascii="Times New Roman" w:hAnsi="Times New Roman" w:cs="Times New Roman"/>
          <w:szCs w:val="24"/>
        </w:rPr>
        <w:t>оты в 2023-2024</w:t>
      </w:r>
      <w:r w:rsidRPr="00465D28">
        <w:rPr>
          <w:rFonts w:ascii="Times New Roman" w:hAnsi="Times New Roman" w:cs="Times New Roman"/>
          <w:szCs w:val="24"/>
        </w:rPr>
        <w:t xml:space="preserve"> учебном году»).</w:t>
      </w:r>
    </w:p>
    <w:p w:rsidR="00465D28" w:rsidRPr="00465D28" w:rsidRDefault="00C62A41" w:rsidP="00465D2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465D28">
        <w:rPr>
          <w:rFonts w:ascii="Times New Roman" w:hAnsi="Times New Roman" w:cs="Times New Roman"/>
          <w:szCs w:val="24"/>
        </w:rPr>
        <w:lastRenderedPageBreak/>
        <w:t xml:space="preserve"> </w:t>
      </w:r>
      <w:r w:rsidR="0085318D" w:rsidRPr="00465D28">
        <w:rPr>
          <w:rFonts w:ascii="Times New Roman" w:hAnsi="Times New Roman" w:cs="Times New Roman"/>
          <w:szCs w:val="24"/>
        </w:rPr>
        <w:t>Дежурство педагогических ра</w:t>
      </w:r>
      <w:r w:rsidR="003F0879" w:rsidRPr="00465D28">
        <w:rPr>
          <w:rFonts w:ascii="Times New Roman" w:hAnsi="Times New Roman" w:cs="Times New Roman"/>
          <w:szCs w:val="24"/>
        </w:rPr>
        <w:t>ботников начинается не ранее чем за 20 минут до начала учебных занятий по утвержденному графику (</w:t>
      </w:r>
      <w:r w:rsidR="008E7CF0" w:rsidRPr="00465D28">
        <w:rPr>
          <w:rFonts w:ascii="Times New Roman" w:hAnsi="Times New Roman" w:cs="Times New Roman"/>
          <w:szCs w:val="24"/>
        </w:rPr>
        <w:t xml:space="preserve">приказ </w:t>
      </w:r>
      <w:r w:rsidR="00465D28" w:rsidRPr="00465D28">
        <w:rPr>
          <w:rFonts w:ascii="Times New Roman" w:hAnsi="Times New Roman" w:cs="Times New Roman"/>
          <w:szCs w:val="24"/>
        </w:rPr>
        <w:t>№ 189/1-ОД от 29.08.2023 года «о режиме работы в 2023-2024 учебном году»).</w:t>
      </w:r>
    </w:p>
    <w:p w:rsidR="00A10F74" w:rsidRPr="00465D28" w:rsidRDefault="00A10F74" w:rsidP="00465D28">
      <w:pPr>
        <w:pStyle w:val="a3"/>
        <w:spacing w:after="0"/>
        <w:ind w:left="1418"/>
        <w:jc w:val="both"/>
        <w:rPr>
          <w:rFonts w:ascii="Times New Roman" w:hAnsi="Times New Roman" w:cs="Times New Roman"/>
          <w:szCs w:val="24"/>
        </w:rPr>
      </w:pPr>
    </w:p>
    <w:p w:rsidR="00A216A9" w:rsidRPr="00967E36" w:rsidRDefault="00A216A9" w:rsidP="00A216A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Оплата и нормирование труда</w:t>
      </w:r>
    </w:p>
    <w:p w:rsidR="00A216A9" w:rsidRPr="00967E36" w:rsidRDefault="00A216A9" w:rsidP="00B805A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Заработная плата выдавалась вовремя. Заработна</w:t>
      </w:r>
      <w:r w:rsidR="00B805A1" w:rsidRPr="00967E36">
        <w:rPr>
          <w:rFonts w:ascii="Times New Roman" w:hAnsi="Times New Roman" w:cs="Times New Roman"/>
          <w:szCs w:val="24"/>
        </w:rPr>
        <w:t>я плата работников МАОУ «СОШ № 21» установлена в соответствии с локальными нормативными актами, которые разработаны на основе Положения об оплате труда работников, утвержденного приказом от 30.12.2019г. № 226-ОД. Установлены следующие сроки выдачи заработной платы – 6 и 21 число.</w:t>
      </w:r>
    </w:p>
    <w:p w:rsidR="00B805A1" w:rsidRPr="00967E36" w:rsidRDefault="00B805A1" w:rsidP="00B805A1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B805A1" w:rsidRPr="00967E36" w:rsidRDefault="00B805A1" w:rsidP="00B805A1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Гарантии и компенсации</w:t>
      </w:r>
    </w:p>
    <w:p w:rsidR="00B805A1" w:rsidRPr="00967E36" w:rsidRDefault="00B805A1" w:rsidP="00B805A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Денежная компенсация на книгоиздательскую продукцию и периодические издания не выплачивается. Всем работникам МАОУ «СОШ № 21» выплачивается районный коэффициент к заработной плате за работу в местностях с особыми климатическими условиями (15%). Также предусмотрены выплаты за работу в ночное время (с 22 часов до 6 часов), размер повышения оплаты труда при этом составляет 35%.</w:t>
      </w:r>
    </w:p>
    <w:p w:rsidR="00B805A1" w:rsidRPr="00967E36" w:rsidRDefault="00B805A1" w:rsidP="00B805A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B805A1" w:rsidRPr="00967E36" w:rsidRDefault="00B805A1" w:rsidP="00B805A1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Охрана труда и здоровья</w:t>
      </w:r>
    </w:p>
    <w:p w:rsidR="00B805A1" w:rsidRPr="00967E36" w:rsidRDefault="00B805A1" w:rsidP="004929B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Обеспечивалось соблюдение работниками требований, правил и инструкций по охране труда.</w:t>
      </w:r>
    </w:p>
    <w:p w:rsidR="00B805A1" w:rsidRPr="00967E36" w:rsidRDefault="004929B3" w:rsidP="004929B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Осуществлялся контроль совместно с первичной профсоюзной организацией за состоянием условий и охраны труда, выполнение соглашения по охране труда.</w:t>
      </w:r>
    </w:p>
    <w:p w:rsidR="004929B3" w:rsidRPr="00967E36" w:rsidRDefault="004929B3" w:rsidP="004929B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Обеспечивалось прохождение периодических медицинских осмотров</w:t>
      </w:r>
      <w:r w:rsidR="00B84679">
        <w:rPr>
          <w:rFonts w:ascii="Times New Roman" w:hAnsi="Times New Roman" w:cs="Times New Roman"/>
          <w:szCs w:val="24"/>
        </w:rPr>
        <w:t>.</w:t>
      </w:r>
      <w:r w:rsidRPr="00967E36">
        <w:rPr>
          <w:rFonts w:ascii="Times New Roman" w:hAnsi="Times New Roman" w:cs="Times New Roman"/>
          <w:szCs w:val="24"/>
        </w:rPr>
        <w:t xml:space="preserve"> Заключен договор с ООО «Учреждение здравоохранения «Медико-санитарная часть» </w:t>
      </w:r>
      <w:r w:rsidR="005627DD">
        <w:rPr>
          <w:rFonts w:ascii="Times New Roman" w:hAnsi="Times New Roman" w:cs="Times New Roman"/>
          <w:szCs w:val="24"/>
        </w:rPr>
        <w:t>№ 120 от 19.02.2024</w:t>
      </w:r>
      <w:r w:rsidRPr="00263797">
        <w:rPr>
          <w:rFonts w:ascii="Times New Roman" w:hAnsi="Times New Roman" w:cs="Times New Roman"/>
          <w:szCs w:val="24"/>
        </w:rPr>
        <w:t>г.</w:t>
      </w:r>
      <w:r w:rsidRPr="00967E36">
        <w:rPr>
          <w:rFonts w:ascii="Times New Roman" w:hAnsi="Times New Roman" w:cs="Times New Roman"/>
          <w:szCs w:val="24"/>
        </w:rPr>
        <w:t xml:space="preserve"> Сумма расходов по данно</w:t>
      </w:r>
      <w:r w:rsidR="00263797">
        <w:rPr>
          <w:rFonts w:ascii="Times New Roman" w:hAnsi="Times New Roman" w:cs="Times New Roman"/>
          <w:szCs w:val="24"/>
        </w:rPr>
        <w:t>му н</w:t>
      </w:r>
      <w:r w:rsidR="005627DD">
        <w:rPr>
          <w:rFonts w:ascii="Times New Roman" w:hAnsi="Times New Roman" w:cs="Times New Roman"/>
          <w:szCs w:val="24"/>
        </w:rPr>
        <w:t>аправлению составляет 217320</w:t>
      </w:r>
      <w:r w:rsidRPr="00967E36">
        <w:rPr>
          <w:rFonts w:ascii="Times New Roman" w:hAnsi="Times New Roman" w:cs="Times New Roman"/>
          <w:szCs w:val="24"/>
        </w:rPr>
        <w:t>,00 руб</w:t>
      </w:r>
      <w:proofErr w:type="gramStart"/>
      <w:r w:rsidR="00B84679">
        <w:rPr>
          <w:rFonts w:ascii="Times New Roman" w:hAnsi="Times New Roman" w:cs="Times New Roman"/>
          <w:szCs w:val="24"/>
        </w:rPr>
        <w:t>.</w:t>
      </w:r>
      <w:r w:rsidR="00F47D6C">
        <w:rPr>
          <w:rFonts w:ascii="Times New Roman" w:hAnsi="Times New Roman" w:cs="Times New Roman"/>
          <w:szCs w:val="24"/>
        </w:rPr>
        <w:t>.</w:t>
      </w:r>
      <w:r w:rsidRPr="00967E3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967E36">
        <w:rPr>
          <w:rFonts w:ascii="Times New Roman" w:hAnsi="Times New Roman" w:cs="Times New Roman"/>
          <w:szCs w:val="24"/>
        </w:rPr>
        <w:t xml:space="preserve">Всего прошли медицинский </w:t>
      </w:r>
      <w:r w:rsidR="00F47D6C" w:rsidRPr="00F47D6C">
        <w:rPr>
          <w:rFonts w:ascii="Times New Roman" w:hAnsi="Times New Roman" w:cs="Times New Roman"/>
          <w:szCs w:val="24"/>
        </w:rPr>
        <w:t xml:space="preserve">осмотр </w:t>
      </w:r>
      <w:r w:rsidR="005627DD">
        <w:rPr>
          <w:rFonts w:ascii="Times New Roman" w:hAnsi="Times New Roman" w:cs="Times New Roman"/>
          <w:szCs w:val="24"/>
        </w:rPr>
        <w:t>44</w:t>
      </w:r>
      <w:r w:rsidRPr="00F47D6C">
        <w:rPr>
          <w:rFonts w:ascii="Times New Roman" w:hAnsi="Times New Roman" w:cs="Times New Roman"/>
          <w:szCs w:val="24"/>
        </w:rPr>
        <w:t xml:space="preserve"> человек</w:t>
      </w:r>
      <w:r w:rsidR="005627DD">
        <w:rPr>
          <w:rFonts w:ascii="Times New Roman" w:hAnsi="Times New Roman" w:cs="Times New Roman"/>
          <w:szCs w:val="24"/>
        </w:rPr>
        <w:t>а</w:t>
      </w:r>
      <w:r w:rsidRPr="00967E36">
        <w:rPr>
          <w:rFonts w:ascii="Times New Roman" w:hAnsi="Times New Roman" w:cs="Times New Roman"/>
          <w:szCs w:val="24"/>
        </w:rPr>
        <w:t xml:space="preserve">. Имеется заключительный </w:t>
      </w:r>
      <w:r w:rsidRPr="0020178B">
        <w:rPr>
          <w:rFonts w:ascii="Times New Roman" w:hAnsi="Times New Roman" w:cs="Times New Roman"/>
          <w:szCs w:val="24"/>
        </w:rPr>
        <w:t xml:space="preserve">акт от </w:t>
      </w:r>
      <w:r w:rsidR="005F1945" w:rsidRPr="005F1945">
        <w:rPr>
          <w:rFonts w:ascii="Times New Roman" w:hAnsi="Times New Roman" w:cs="Times New Roman"/>
          <w:szCs w:val="24"/>
        </w:rPr>
        <w:t>06.05</w:t>
      </w:r>
      <w:r w:rsidR="00B84679" w:rsidRPr="005F1945">
        <w:rPr>
          <w:rFonts w:ascii="Times New Roman" w:hAnsi="Times New Roman" w:cs="Times New Roman"/>
          <w:szCs w:val="24"/>
        </w:rPr>
        <w:t>.2</w:t>
      </w:r>
      <w:r w:rsidR="005F1945" w:rsidRPr="005F1945">
        <w:rPr>
          <w:rFonts w:ascii="Times New Roman" w:hAnsi="Times New Roman" w:cs="Times New Roman"/>
          <w:szCs w:val="24"/>
        </w:rPr>
        <w:t>024</w:t>
      </w:r>
      <w:r w:rsidRPr="00F47D6C">
        <w:rPr>
          <w:rFonts w:ascii="Times New Roman" w:hAnsi="Times New Roman" w:cs="Times New Roman"/>
          <w:szCs w:val="24"/>
        </w:rPr>
        <w:t xml:space="preserve"> года.</w:t>
      </w:r>
      <w:r w:rsidRPr="00967E36">
        <w:rPr>
          <w:rFonts w:ascii="Times New Roman" w:hAnsi="Times New Roman" w:cs="Times New Roman"/>
          <w:szCs w:val="24"/>
        </w:rPr>
        <w:t xml:space="preserve"> В результате медицинского осмотра все работники МАОУ «СОШ № 21» допущены к работе в образовательной организации.</w:t>
      </w:r>
    </w:p>
    <w:p w:rsidR="004929B3" w:rsidRPr="00967E36" w:rsidRDefault="004929B3" w:rsidP="004929B3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929B3" w:rsidRPr="00967E36" w:rsidRDefault="00200629" w:rsidP="00200629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Гарантии профсоюзной деятельности</w:t>
      </w:r>
    </w:p>
    <w:p w:rsidR="00200629" w:rsidRPr="00967E36" w:rsidRDefault="00200629" w:rsidP="00200629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 xml:space="preserve">Первичная профсоюзная организация в установленном порядке осуществляла </w:t>
      </w:r>
      <w:proofErr w:type="gramStart"/>
      <w:r w:rsidRPr="00967E36">
        <w:rPr>
          <w:rFonts w:ascii="Times New Roman" w:hAnsi="Times New Roman" w:cs="Times New Roman"/>
          <w:szCs w:val="24"/>
        </w:rPr>
        <w:t>контроль за</w:t>
      </w:r>
      <w:proofErr w:type="gramEnd"/>
      <w:r w:rsidRPr="00967E36">
        <w:rPr>
          <w:rFonts w:ascii="Times New Roman" w:hAnsi="Times New Roman" w:cs="Times New Roman"/>
          <w:szCs w:val="24"/>
        </w:rPr>
        <w:t xml:space="preserve"> соблюдением трудового законодательства в части:</w:t>
      </w:r>
    </w:p>
    <w:p w:rsidR="00200629" w:rsidRPr="003C5AB7" w:rsidRDefault="00200629" w:rsidP="003C5AB7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Правильность расходования фо</w:t>
      </w:r>
      <w:r w:rsidRPr="003C5AB7">
        <w:rPr>
          <w:rFonts w:ascii="Times New Roman" w:hAnsi="Times New Roman" w:cs="Times New Roman"/>
          <w:szCs w:val="24"/>
        </w:rPr>
        <w:t>нда заработной платы, фонда экономи</w:t>
      </w:r>
      <w:r w:rsidR="0020178B">
        <w:rPr>
          <w:rFonts w:ascii="Times New Roman" w:hAnsi="Times New Roman" w:cs="Times New Roman"/>
          <w:szCs w:val="24"/>
        </w:rPr>
        <w:t>и заработной платы (</w:t>
      </w:r>
      <w:proofErr w:type="spellStart"/>
      <w:r w:rsidR="0020178B">
        <w:rPr>
          <w:rFonts w:ascii="Times New Roman" w:hAnsi="Times New Roman" w:cs="Times New Roman"/>
          <w:szCs w:val="24"/>
        </w:rPr>
        <w:t>Кутч</w:t>
      </w:r>
      <w:proofErr w:type="spellEnd"/>
      <w:r w:rsidR="0020178B">
        <w:rPr>
          <w:rFonts w:ascii="Times New Roman" w:hAnsi="Times New Roman" w:cs="Times New Roman"/>
          <w:szCs w:val="24"/>
        </w:rPr>
        <w:t xml:space="preserve"> Н.И.</w:t>
      </w:r>
      <w:r w:rsidRPr="003C5AB7">
        <w:rPr>
          <w:rFonts w:ascii="Times New Roman" w:hAnsi="Times New Roman" w:cs="Times New Roman"/>
          <w:szCs w:val="24"/>
        </w:rPr>
        <w:t>, председатель комиссии по установлению выплат стимулирующего характера</w:t>
      </w:r>
      <w:r w:rsidR="0020178B">
        <w:rPr>
          <w:rFonts w:ascii="Times New Roman" w:hAnsi="Times New Roman" w:cs="Times New Roman"/>
          <w:szCs w:val="24"/>
        </w:rPr>
        <w:t xml:space="preserve"> (приказ № 109/2-ОД от 14.09.2021)</w:t>
      </w:r>
      <w:proofErr w:type="gramStart"/>
      <w:r w:rsidR="0020178B">
        <w:rPr>
          <w:rFonts w:ascii="Times New Roman" w:hAnsi="Times New Roman" w:cs="Times New Roman"/>
          <w:szCs w:val="24"/>
        </w:rPr>
        <w:t xml:space="preserve"> </w:t>
      </w:r>
      <w:r w:rsidRPr="003C5AB7">
        <w:rPr>
          <w:rFonts w:ascii="Times New Roman" w:hAnsi="Times New Roman" w:cs="Times New Roman"/>
          <w:szCs w:val="24"/>
        </w:rPr>
        <w:t>)</w:t>
      </w:r>
      <w:proofErr w:type="gramEnd"/>
      <w:r w:rsidRPr="003C5AB7">
        <w:rPr>
          <w:rFonts w:ascii="Times New Roman" w:hAnsi="Times New Roman" w:cs="Times New Roman"/>
          <w:szCs w:val="24"/>
        </w:rPr>
        <w:t>.</w:t>
      </w:r>
    </w:p>
    <w:p w:rsidR="00200629" w:rsidRPr="00967E36" w:rsidRDefault="00200629" w:rsidP="002006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Правильность ведения и хранения трудовых книжек работников</w:t>
      </w:r>
      <w:r w:rsidR="00F32C77" w:rsidRPr="00967E36">
        <w:rPr>
          <w:rFonts w:ascii="Times New Roman" w:hAnsi="Times New Roman" w:cs="Times New Roman"/>
          <w:szCs w:val="24"/>
        </w:rPr>
        <w:t xml:space="preserve"> (Кашина Е.В., председатель первичной профсоюзной организации). Записи вносятся своевременно, работники знакомятся своевременно.</w:t>
      </w:r>
    </w:p>
    <w:p w:rsidR="00F32C77" w:rsidRPr="00967E36" w:rsidRDefault="00F32C77" w:rsidP="002006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Предоставление работникам очередного оплачиваемого отпуска, своевременная оплата отпуска. Своевременно был составлен и утвержден график очередно</w:t>
      </w:r>
      <w:r w:rsidR="005627DD">
        <w:rPr>
          <w:rFonts w:ascii="Times New Roman" w:hAnsi="Times New Roman" w:cs="Times New Roman"/>
          <w:szCs w:val="24"/>
        </w:rPr>
        <w:t>го оплачиваемого отпуска на 2024</w:t>
      </w:r>
      <w:r w:rsidRPr="00967E36">
        <w:rPr>
          <w:rFonts w:ascii="Times New Roman" w:hAnsi="Times New Roman" w:cs="Times New Roman"/>
          <w:szCs w:val="24"/>
        </w:rPr>
        <w:t xml:space="preserve"> год.</w:t>
      </w:r>
    </w:p>
    <w:p w:rsidR="00F32C77" w:rsidRPr="00967E36" w:rsidRDefault="00F32C77" w:rsidP="002006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967E36">
        <w:rPr>
          <w:rFonts w:ascii="Times New Roman" w:hAnsi="Times New Roman" w:cs="Times New Roman"/>
          <w:szCs w:val="24"/>
        </w:rPr>
        <w:t>Работа в комиссия: тарификация педагог</w:t>
      </w:r>
      <w:r w:rsidR="00776AC2">
        <w:rPr>
          <w:rFonts w:ascii="Times New Roman" w:hAnsi="Times New Roman" w:cs="Times New Roman"/>
          <w:szCs w:val="24"/>
        </w:rPr>
        <w:t>ических работников на новый 202</w:t>
      </w:r>
      <w:r w:rsidR="005627DD">
        <w:rPr>
          <w:rFonts w:ascii="Times New Roman" w:hAnsi="Times New Roman" w:cs="Times New Roman"/>
          <w:szCs w:val="24"/>
        </w:rPr>
        <w:t>4-2025</w:t>
      </w:r>
      <w:r w:rsidRPr="00967E36">
        <w:rPr>
          <w:rFonts w:ascii="Times New Roman" w:hAnsi="Times New Roman" w:cs="Times New Roman"/>
          <w:szCs w:val="24"/>
        </w:rPr>
        <w:t xml:space="preserve"> учебный год, комплектование п</w:t>
      </w:r>
      <w:r w:rsidR="005627DD">
        <w:rPr>
          <w:rFonts w:ascii="Times New Roman" w:hAnsi="Times New Roman" w:cs="Times New Roman"/>
          <w:szCs w:val="24"/>
        </w:rPr>
        <w:t>едагогических работников на 2024-2025</w:t>
      </w:r>
      <w:r w:rsidRPr="00967E36">
        <w:rPr>
          <w:rFonts w:ascii="Times New Roman" w:hAnsi="Times New Roman" w:cs="Times New Roman"/>
          <w:szCs w:val="24"/>
        </w:rPr>
        <w:t xml:space="preserve"> учебный год, аттестация педагогических работников, комиссия по ОТ и ТБ.</w:t>
      </w:r>
      <w:proofErr w:type="gramEnd"/>
    </w:p>
    <w:p w:rsidR="00200629" w:rsidRPr="00967E36" w:rsidRDefault="00200629" w:rsidP="00200629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200629" w:rsidRPr="00967E36" w:rsidRDefault="00200629" w:rsidP="00200629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967E36">
        <w:rPr>
          <w:rFonts w:ascii="Times New Roman" w:hAnsi="Times New Roman" w:cs="Times New Roman"/>
          <w:b/>
          <w:szCs w:val="24"/>
        </w:rPr>
        <w:t>Контроль за</w:t>
      </w:r>
      <w:proofErr w:type="gramEnd"/>
      <w:r w:rsidRPr="00967E36">
        <w:rPr>
          <w:rFonts w:ascii="Times New Roman" w:hAnsi="Times New Roman" w:cs="Times New Roman"/>
          <w:b/>
          <w:szCs w:val="24"/>
        </w:rPr>
        <w:t xml:space="preserve"> выполнением Коллективного договора. Ответственность сторон</w:t>
      </w:r>
    </w:p>
    <w:p w:rsidR="00200629" w:rsidRPr="00967E36" w:rsidRDefault="00200629" w:rsidP="00200629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Членские взносы перечислялись на счет первичной профсоюзной организации своевременно.</w:t>
      </w:r>
    </w:p>
    <w:p w:rsidR="00200629" w:rsidRPr="00967E36" w:rsidRDefault="00200629" w:rsidP="00200629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Работодатель предоставлял необходимую информацию по любым вопросам, касающимся ОТ и ТБ, трудового законодательства.</w:t>
      </w:r>
    </w:p>
    <w:p w:rsidR="00200629" w:rsidRPr="00967E36" w:rsidRDefault="00200629" w:rsidP="00200629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lastRenderedPageBreak/>
        <w:t>Все вопросы: привлечение к сверхурочным работам; запрещенные работы в выходные и нерабочие праздничные дни; установление заработной платы и другие – Работодатель рассматривал с учетом мнения (по согласованию) первичной профсоюзной организации.</w:t>
      </w:r>
    </w:p>
    <w:p w:rsidR="00200629" w:rsidRPr="00967E36" w:rsidRDefault="00200629" w:rsidP="00200629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32C77" w:rsidRPr="00967E36" w:rsidRDefault="00F32C77" w:rsidP="00F32C77">
      <w:pPr>
        <w:spacing w:after="0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967E36">
        <w:rPr>
          <w:rFonts w:ascii="Times New Roman" w:hAnsi="Times New Roman" w:cs="Times New Roman"/>
          <w:b/>
          <w:szCs w:val="24"/>
        </w:rPr>
        <w:t>Обязательства первичной профсоюзной организации</w:t>
      </w:r>
    </w:p>
    <w:p w:rsidR="00F32C77" w:rsidRPr="00967E36" w:rsidRDefault="00F32C77" w:rsidP="00F32C7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План мероприятий по выполнению Коллективного договора разрабатывался совместно.</w:t>
      </w:r>
    </w:p>
    <w:p w:rsidR="00F32C77" w:rsidRPr="00967E36" w:rsidRDefault="00F32C77" w:rsidP="00F32C7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 xml:space="preserve">Осуществлялся </w:t>
      </w:r>
      <w:proofErr w:type="gramStart"/>
      <w:r w:rsidRPr="00967E36">
        <w:rPr>
          <w:rFonts w:ascii="Times New Roman" w:hAnsi="Times New Roman" w:cs="Times New Roman"/>
          <w:szCs w:val="24"/>
        </w:rPr>
        <w:t>контроль за</w:t>
      </w:r>
      <w:proofErr w:type="gramEnd"/>
      <w:r w:rsidRPr="00967E36">
        <w:rPr>
          <w:rFonts w:ascii="Times New Roman" w:hAnsi="Times New Roman" w:cs="Times New Roman"/>
          <w:szCs w:val="24"/>
        </w:rPr>
        <w:t xml:space="preserve"> реализацией плана мероприятий по выполнению Коллективного договора, проводился отчет о результатах контроля на общем собрании (конференции) работников.</w:t>
      </w: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Председатель</w:t>
      </w: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967E36">
        <w:rPr>
          <w:rFonts w:ascii="Times New Roman" w:hAnsi="Times New Roman" w:cs="Times New Roman"/>
          <w:szCs w:val="24"/>
        </w:rPr>
        <w:t>первичной профсоюзной организации                                          Е.В. Кашина</w:t>
      </w: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F32C77" w:rsidP="00F32C7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32C77" w:rsidRPr="00967E36" w:rsidRDefault="005627DD" w:rsidP="00F32C77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И.о. д</w:t>
      </w:r>
      <w:r w:rsidR="00FF5EA2">
        <w:rPr>
          <w:rFonts w:ascii="Times New Roman" w:hAnsi="Times New Roman" w:cs="Times New Roman"/>
          <w:szCs w:val="24"/>
        </w:rPr>
        <w:t>иректор</w:t>
      </w:r>
      <w:r>
        <w:rPr>
          <w:rFonts w:ascii="Times New Roman" w:hAnsi="Times New Roman" w:cs="Times New Roman"/>
          <w:szCs w:val="24"/>
        </w:rPr>
        <w:t>а</w:t>
      </w:r>
      <w:r w:rsidR="00FF5EA2">
        <w:rPr>
          <w:rFonts w:ascii="Times New Roman" w:hAnsi="Times New Roman" w:cs="Times New Roman"/>
          <w:szCs w:val="24"/>
        </w:rPr>
        <w:t xml:space="preserve"> </w:t>
      </w:r>
      <w:r w:rsidR="00FC6910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FF5EA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  Ю.В. Шестакова</w:t>
      </w:r>
    </w:p>
    <w:p w:rsidR="00200629" w:rsidRPr="00967E36" w:rsidRDefault="00200629" w:rsidP="0020062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00629" w:rsidRPr="00967E36" w:rsidRDefault="00200629" w:rsidP="0020062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768F7" w:rsidRPr="00967E36" w:rsidRDefault="002768F7" w:rsidP="002768F7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2768F7" w:rsidRPr="00967E36" w:rsidSect="00967E36">
      <w:pgSz w:w="11906" w:h="16838"/>
      <w:pgMar w:top="1134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76E"/>
    <w:multiLevelType w:val="hybridMultilevel"/>
    <w:tmpl w:val="11322982"/>
    <w:lvl w:ilvl="0" w:tplc="23364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9B3516"/>
    <w:multiLevelType w:val="hybridMultilevel"/>
    <w:tmpl w:val="0174FDB2"/>
    <w:lvl w:ilvl="0" w:tplc="A04C22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7F7E51"/>
    <w:multiLevelType w:val="hybridMultilevel"/>
    <w:tmpl w:val="8CBC8BE0"/>
    <w:lvl w:ilvl="0" w:tplc="97E0F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02989"/>
    <w:multiLevelType w:val="hybridMultilevel"/>
    <w:tmpl w:val="576C3BEE"/>
    <w:lvl w:ilvl="0" w:tplc="7598E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3768FE"/>
    <w:multiLevelType w:val="hybridMultilevel"/>
    <w:tmpl w:val="414C5D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2C3F82"/>
    <w:multiLevelType w:val="hybridMultilevel"/>
    <w:tmpl w:val="B6961132"/>
    <w:lvl w:ilvl="0" w:tplc="1D7ED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A74934"/>
    <w:multiLevelType w:val="hybridMultilevel"/>
    <w:tmpl w:val="12606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B5681"/>
    <w:multiLevelType w:val="hybridMultilevel"/>
    <w:tmpl w:val="6EBEF59E"/>
    <w:lvl w:ilvl="0" w:tplc="4962A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D02A23"/>
    <w:multiLevelType w:val="hybridMultilevel"/>
    <w:tmpl w:val="1DA83B3A"/>
    <w:lvl w:ilvl="0" w:tplc="78747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F86"/>
    <w:rsid w:val="00045548"/>
    <w:rsid w:val="00193B51"/>
    <w:rsid w:val="00196C29"/>
    <w:rsid w:val="001B7394"/>
    <w:rsid w:val="00200629"/>
    <w:rsid w:val="0020178B"/>
    <w:rsid w:val="002070F7"/>
    <w:rsid w:val="002355E6"/>
    <w:rsid w:val="00263797"/>
    <w:rsid w:val="002768F7"/>
    <w:rsid w:val="00286956"/>
    <w:rsid w:val="002F60A5"/>
    <w:rsid w:val="003379DB"/>
    <w:rsid w:val="003C5AB7"/>
    <w:rsid w:val="003E5D36"/>
    <w:rsid w:val="003F0879"/>
    <w:rsid w:val="004033F9"/>
    <w:rsid w:val="0040586F"/>
    <w:rsid w:val="00453B51"/>
    <w:rsid w:val="00465D28"/>
    <w:rsid w:val="004869CC"/>
    <w:rsid w:val="004929B3"/>
    <w:rsid w:val="004C2BCB"/>
    <w:rsid w:val="005345A5"/>
    <w:rsid w:val="005627DD"/>
    <w:rsid w:val="00575A2F"/>
    <w:rsid w:val="005F1945"/>
    <w:rsid w:val="00657AD4"/>
    <w:rsid w:val="006766E1"/>
    <w:rsid w:val="00697755"/>
    <w:rsid w:val="006C7F3A"/>
    <w:rsid w:val="007379DA"/>
    <w:rsid w:val="00776AC2"/>
    <w:rsid w:val="00776F6F"/>
    <w:rsid w:val="007914C5"/>
    <w:rsid w:val="00792E03"/>
    <w:rsid w:val="007A0BEC"/>
    <w:rsid w:val="00821DEE"/>
    <w:rsid w:val="0085318D"/>
    <w:rsid w:val="008C1497"/>
    <w:rsid w:val="008E7CF0"/>
    <w:rsid w:val="00967E36"/>
    <w:rsid w:val="00995903"/>
    <w:rsid w:val="009B5F49"/>
    <w:rsid w:val="00A10F74"/>
    <w:rsid w:val="00A216A9"/>
    <w:rsid w:val="00A36D61"/>
    <w:rsid w:val="00A47405"/>
    <w:rsid w:val="00AA4B26"/>
    <w:rsid w:val="00AA5BB8"/>
    <w:rsid w:val="00AD48FB"/>
    <w:rsid w:val="00B15B63"/>
    <w:rsid w:val="00B32FE6"/>
    <w:rsid w:val="00B609CA"/>
    <w:rsid w:val="00B805A1"/>
    <w:rsid w:val="00B84679"/>
    <w:rsid w:val="00C50836"/>
    <w:rsid w:val="00C62A41"/>
    <w:rsid w:val="00C62E3C"/>
    <w:rsid w:val="00CD7BAF"/>
    <w:rsid w:val="00CE046B"/>
    <w:rsid w:val="00D00CDB"/>
    <w:rsid w:val="00D0394A"/>
    <w:rsid w:val="00D747A1"/>
    <w:rsid w:val="00DA163C"/>
    <w:rsid w:val="00DA3277"/>
    <w:rsid w:val="00E40812"/>
    <w:rsid w:val="00F32C77"/>
    <w:rsid w:val="00F36976"/>
    <w:rsid w:val="00F471F1"/>
    <w:rsid w:val="00F47D6C"/>
    <w:rsid w:val="00F50FE6"/>
    <w:rsid w:val="00F730D4"/>
    <w:rsid w:val="00F80AC3"/>
    <w:rsid w:val="00FC6910"/>
    <w:rsid w:val="00FF0F86"/>
    <w:rsid w:val="00FF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E6"/>
    <w:pPr>
      <w:ind w:left="720"/>
      <w:contextualSpacing/>
    </w:pPr>
  </w:style>
  <w:style w:type="table" w:styleId="a4">
    <w:name w:val="Table Grid"/>
    <w:basedOn w:val="a1"/>
    <w:uiPriority w:val="59"/>
    <w:rsid w:val="0027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обслуживания</dc:creator>
  <cp:lastModifiedBy>user</cp:lastModifiedBy>
  <cp:revision>7</cp:revision>
  <cp:lastPrinted>2024-07-31T05:54:00Z</cp:lastPrinted>
  <dcterms:created xsi:type="dcterms:W3CDTF">2024-07-30T06:24:00Z</dcterms:created>
  <dcterms:modified xsi:type="dcterms:W3CDTF">2024-07-31T09:17:00Z</dcterms:modified>
</cp:coreProperties>
</file>