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9A" w:rsidRDefault="005B139A" w:rsidP="00403CD3">
      <w:pPr>
        <w:jc w:val="center"/>
        <w:rPr>
          <w:rFonts w:ascii="Times New Roman" w:hAnsi="Times New Roman"/>
          <w:b/>
          <w:sz w:val="28"/>
          <w:szCs w:val="28"/>
        </w:rPr>
      </w:pPr>
      <w:r w:rsidRPr="00403CD3">
        <w:rPr>
          <w:rFonts w:ascii="Times New Roman" w:hAnsi="Times New Roman"/>
          <w:b/>
          <w:sz w:val="28"/>
          <w:szCs w:val="28"/>
        </w:rPr>
        <w:t>Тест по правилам дорожного</w:t>
      </w:r>
      <w:r>
        <w:rPr>
          <w:rFonts w:ascii="Times New Roman" w:hAnsi="Times New Roman"/>
          <w:b/>
          <w:sz w:val="28"/>
          <w:szCs w:val="28"/>
        </w:rPr>
        <w:t xml:space="preserve"> движения для учащихся 2 класса</w:t>
      </w: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каком из перекрёстков при переходе улицы пешеход должен быть более внимательным?</w:t>
      </w:r>
    </w:p>
    <w:p w:rsidR="005B139A" w:rsidRPr="00403CD3" w:rsidRDefault="005B139A" w:rsidP="00403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03CD3">
        <w:rPr>
          <w:rFonts w:ascii="Times New Roman" w:hAnsi="Times New Roman"/>
          <w:sz w:val="24"/>
          <w:szCs w:val="24"/>
        </w:rPr>
        <w:t>На нерегулируемом перекрёстке.</w:t>
      </w:r>
    </w:p>
    <w:p w:rsidR="005B139A" w:rsidRPr="00403CD3" w:rsidRDefault="005B139A" w:rsidP="00403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03CD3">
        <w:rPr>
          <w:rFonts w:ascii="Times New Roman" w:hAnsi="Times New Roman"/>
          <w:sz w:val="24"/>
          <w:szCs w:val="24"/>
        </w:rPr>
        <w:t>На регулируемом перекрёстке.</w:t>
      </w:r>
    </w:p>
    <w:p w:rsidR="005B139A" w:rsidRPr="00403CD3" w:rsidRDefault="005B139A" w:rsidP="00403CD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03CD3">
        <w:rPr>
          <w:rFonts w:ascii="Times New Roman" w:hAnsi="Times New Roman"/>
          <w:sz w:val="24"/>
          <w:szCs w:val="24"/>
        </w:rPr>
        <w:t>На любом перекрёстке.</w:t>
      </w: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Какая из дорожных ситуаций наиболее опасна?</w:t>
      </w:r>
    </w:p>
    <w:p w:rsidR="005B139A" w:rsidRPr="00403CD3" w:rsidRDefault="005B139A" w:rsidP="00403CD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Несоблюдение порядка посадки и выхода из общественного транспорта.</w:t>
      </w:r>
    </w:p>
    <w:p w:rsidR="005B139A" w:rsidRPr="00403CD3" w:rsidRDefault="005B139A" w:rsidP="00403CD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Игры около проезжей части.</w:t>
      </w:r>
    </w:p>
    <w:p w:rsidR="005B139A" w:rsidRDefault="005B139A" w:rsidP="00403CD3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Перебегание дороги перед близко идущим транспортом.</w:t>
      </w: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Одна из наиболее опасных дорожных «ловушек» на дороге.</w:t>
      </w:r>
    </w:p>
    <w:p w:rsidR="005B139A" w:rsidRPr="00207718" w:rsidRDefault="005B139A" w:rsidP="00207718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Быстро идущая машина.</w:t>
      </w:r>
    </w:p>
    <w:p w:rsidR="005B139A" w:rsidRPr="00207718" w:rsidRDefault="005B139A" w:rsidP="00207718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Одиноко стоящий на обочине дороги пустой автобус.</w:t>
      </w:r>
    </w:p>
    <w:p w:rsidR="005B139A" w:rsidRDefault="005B139A" w:rsidP="00207718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Оба транспортных средства опасны для пешехода.</w:t>
      </w: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Какой из дорожных знаков наиболее строгий для пешехода?</w:t>
      </w:r>
    </w:p>
    <w:p w:rsidR="005B139A" w:rsidRPr="00207718" w:rsidRDefault="005B139A" w:rsidP="002077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Въезд запрещён.</w:t>
      </w:r>
    </w:p>
    <w:p w:rsidR="005B139A" w:rsidRPr="00207718" w:rsidRDefault="005B139A" w:rsidP="002077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 запрещено.</w:t>
      </w:r>
    </w:p>
    <w:p w:rsidR="005B139A" w:rsidRDefault="005B139A" w:rsidP="0020771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Движение пешеходов запрещено.</w:t>
      </w: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Самое главное правило безопасного перехода улицы.</w:t>
      </w:r>
    </w:p>
    <w:p w:rsidR="005B139A" w:rsidRPr="00207718" w:rsidRDefault="005B139A" w:rsidP="00207718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Быстрый переход улицы по прямой.</w:t>
      </w:r>
    </w:p>
    <w:p w:rsidR="005B139A" w:rsidRPr="00207718" w:rsidRDefault="005B139A" w:rsidP="00207718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«с ходу» на проезжую часть дороги.</w:t>
      </w:r>
    </w:p>
    <w:p w:rsidR="005B139A" w:rsidRDefault="005B139A" w:rsidP="00207718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Остановись, осмотрись и только тогда переходи дорогу, постоянно наблюдая за дорожной ситуацией.</w:t>
      </w: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Человек, который контролирует движение?</w:t>
      </w:r>
    </w:p>
    <w:p w:rsidR="005B139A" w:rsidRPr="00097BCD" w:rsidRDefault="005B139A" w:rsidP="00097BC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Полицейский</w:t>
      </w:r>
    </w:p>
    <w:p w:rsidR="005B139A" w:rsidRPr="00097BCD" w:rsidRDefault="005B139A" w:rsidP="00097BC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Регулировщик</w:t>
      </w:r>
    </w:p>
    <w:p w:rsidR="005B139A" w:rsidRDefault="005B139A" w:rsidP="00097BC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Водитель.</w:t>
      </w:r>
    </w:p>
    <w:p w:rsidR="005B139A" w:rsidRPr="00097BCD" w:rsidRDefault="005B139A" w:rsidP="00097BCD">
      <w:pPr>
        <w:pStyle w:val="ListParagraph"/>
        <w:numPr>
          <w:ilvl w:val="0"/>
          <w:numId w:val="7"/>
        </w:numPr>
        <w:rPr>
          <w:vanish/>
          <w:color w:val="000000"/>
        </w:rPr>
      </w:pP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Как вести себя на дороге в ненастную погоду?</w:t>
      </w:r>
    </w:p>
    <w:p w:rsidR="005B139A" w:rsidRPr="00097BCD" w:rsidRDefault="005B139A" w:rsidP="00097BCD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Воздержаться от перехода до окончания дождя или снегопада.</w:t>
      </w:r>
    </w:p>
    <w:p w:rsidR="005B139A" w:rsidRDefault="005B139A" w:rsidP="00097BC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097BCD">
        <w:rPr>
          <w:rFonts w:ascii="Times New Roman" w:hAnsi="Times New Roman"/>
          <w:sz w:val="24"/>
          <w:szCs w:val="24"/>
        </w:rPr>
        <w:t xml:space="preserve">Дождаться зелёного </w:t>
      </w:r>
      <w:r>
        <w:rPr>
          <w:rFonts w:ascii="Times New Roman" w:hAnsi="Times New Roman"/>
          <w:sz w:val="24"/>
          <w:szCs w:val="24"/>
        </w:rPr>
        <w:t>сигнала светофора и, не обращая внимания на погоду, перейти проезжую часть.</w:t>
      </w:r>
    </w:p>
    <w:p w:rsidR="005B139A" w:rsidRPr="00097BCD" w:rsidRDefault="005B139A" w:rsidP="00097BCD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Быть особенно внимательным, при переходе на зелёный сигнал светофора, если на улице сыро или скользко, машина не может резко остановиться, даже если водитель сразу нажмёт на тормоз.</w:t>
      </w:r>
    </w:p>
    <w:p w:rsidR="005B139A" w:rsidRDefault="005B139A" w:rsidP="00403CD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какой части тротуара должен двигаться пешеход?</w:t>
      </w:r>
    </w:p>
    <w:p w:rsidR="005B139A" w:rsidRPr="00C71ADB" w:rsidRDefault="005B139A" w:rsidP="00C71ADB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правой</w:t>
      </w:r>
    </w:p>
    <w:p w:rsidR="005B139A" w:rsidRPr="00C71ADB" w:rsidRDefault="005B139A" w:rsidP="00C71ADB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левой</w:t>
      </w:r>
    </w:p>
    <w:p w:rsidR="005B139A" w:rsidRDefault="005B139A" w:rsidP="00C71ADB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середине</w:t>
      </w:r>
    </w:p>
    <w:p w:rsidR="005B139A" w:rsidRPr="00961F81" w:rsidRDefault="005B139A" w:rsidP="00961F81">
      <w:pPr>
        <w:pStyle w:val="ListParagraph"/>
        <w:numPr>
          <w:ilvl w:val="0"/>
          <w:numId w:val="14"/>
        </w:numPr>
        <w:ind w:left="709" w:hanging="283"/>
        <w:rPr>
          <w:b/>
          <w:sz w:val="24"/>
          <w:szCs w:val="24"/>
        </w:rPr>
      </w:pPr>
      <w:r w:rsidRPr="00961F81">
        <w:rPr>
          <w:rFonts w:ascii="Times New Roman" w:hAnsi="Times New Roman"/>
          <w:b/>
          <w:color w:val="000000"/>
          <w:sz w:val="24"/>
          <w:szCs w:val="24"/>
        </w:rPr>
        <w:t>Выбери один из знаков, который подходит к картинке</w:t>
      </w:r>
      <w:r w:rsidRPr="00961F81">
        <w:rPr>
          <w:b/>
          <w:color w:val="000000"/>
          <w:sz w:val="24"/>
          <w:szCs w:val="24"/>
        </w:rPr>
        <w:t>.</w:t>
      </w:r>
    </w:p>
    <w:p w:rsidR="005B139A" w:rsidRDefault="005B139A" w:rsidP="00961F81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_x0000_s1026" style="position:absolute;left:0;text-align:left;margin-left:129.35pt;margin-top:2.3pt;width:162.85pt;height:125.5pt;z-index:251658240" coordorigin="2207,1202" coordsize="2649,21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7;top:1202;width:2649;height:2180">
              <v:imagedata r:id="rId5" o:title="" croptop="6680f" cropbottom="6782f" cropleft="6354f" cropright="6160f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28" type="#_x0000_t68" style="position:absolute;left:3912;top:2109;width:220;height:1003;rotation:3701857fd">
              <v:textbox style="layout-flow:vertical-ideographic"/>
            </v:shape>
          </v:group>
        </w:pict>
      </w:r>
    </w:p>
    <w:p w:rsidR="005B139A" w:rsidRDefault="005B139A" w:rsidP="00961F81">
      <w:pPr>
        <w:rPr>
          <w:rFonts w:ascii="Times New Roman" w:hAnsi="Times New Roman"/>
          <w:b/>
          <w:sz w:val="24"/>
          <w:szCs w:val="24"/>
        </w:rPr>
      </w:pPr>
    </w:p>
    <w:p w:rsidR="005B139A" w:rsidRPr="00961F81" w:rsidRDefault="005B139A" w:rsidP="00961F81">
      <w:pPr>
        <w:rPr>
          <w:rFonts w:ascii="Times New Roman" w:hAnsi="Times New Roman"/>
          <w:b/>
          <w:sz w:val="24"/>
          <w:szCs w:val="24"/>
        </w:rPr>
      </w:pPr>
    </w:p>
    <w:p w:rsidR="005B139A" w:rsidRDefault="005B139A" w:rsidP="00961F8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:rsidR="005B139A" w:rsidRDefault="005B139A" w:rsidP="00961F8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5B139A" w:rsidRDefault="005B139A" w:rsidP="004C5D0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5B139A" w:rsidRPr="004C5D0F" w:rsidRDefault="005B139A" w:rsidP="004C5D0F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4C5D0F">
        <w:rPr>
          <w:rFonts w:ascii="Times New Roman" w:hAnsi="Times New Roman"/>
          <w:b/>
          <w:sz w:val="24"/>
          <w:szCs w:val="24"/>
        </w:rPr>
        <w:t>1          2         3</w:t>
      </w:r>
    </w:p>
    <w:p w:rsidR="005B139A" w:rsidRPr="00BF0F71" w:rsidRDefault="005B139A" w:rsidP="00961F8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</w:p>
    <w:p w:rsidR="005B139A" w:rsidRDefault="005B139A" w:rsidP="00961F81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чего делают разметку проезжей части?</w:t>
      </w:r>
    </w:p>
    <w:p w:rsidR="005B139A" w:rsidRPr="008E18B8" w:rsidRDefault="005B139A" w:rsidP="008A380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Указывают места расположения транспорта на проезжей части, определяют место ожидания общественного транспорта, место перехода дороги пешеходами…</w:t>
      </w:r>
    </w:p>
    <w:p w:rsidR="005B139A" w:rsidRPr="008E18B8" w:rsidRDefault="005B139A" w:rsidP="008A3808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водитель не уснул за рулём.</w:t>
      </w:r>
    </w:p>
    <w:p w:rsidR="005B139A" w:rsidRPr="004C5D0F" w:rsidRDefault="005B139A" w:rsidP="004C5D0F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Делят дорогу на части, чтобы легче было ориентироваться.</w:t>
      </w: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4C5D0F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B139A" w:rsidRDefault="005B139A" w:rsidP="00961F81">
      <w:pPr>
        <w:rPr>
          <w:rFonts w:ascii="Times New Roman" w:hAnsi="Times New Roman"/>
          <w:b/>
          <w:sz w:val="24"/>
          <w:szCs w:val="24"/>
        </w:rPr>
      </w:pPr>
    </w:p>
    <w:p w:rsidR="005B139A" w:rsidRDefault="005B139A" w:rsidP="00961F81">
      <w:pPr>
        <w:rPr>
          <w:rFonts w:ascii="Times New Roman" w:hAnsi="Times New Roman"/>
          <w:b/>
          <w:sz w:val="24"/>
          <w:szCs w:val="24"/>
        </w:rPr>
      </w:pPr>
    </w:p>
    <w:p w:rsidR="005B139A" w:rsidRPr="00961F81" w:rsidRDefault="005B139A" w:rsidP="00961F81">
      <w:pPr>
        <w:rPr>
          <w:rFonts w:ascii="Times New Roman" w:hAnsi="Times New Roman"/>
          <w:b/>
          <w:sz w:val="24"/>
          <w:szCs w:val="24"/>
        </w:rPr>
      </w:pPr>
    </w:p>
    <w:sectPr w:rsidR="005B139A" w:rsidRPr="00961F81" w:rsidSect="004C5D0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0986"/>
    <w:multiLevelType w:val="hybridMultilevel"/>
    <w:tmpl w:val="E5CA333E"/>
    <w:lvl w:ilvl="0" w:tplc="2916A3E2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A226B8F"/>
    <w:multiLevelType w:val="hybridMultilevel"/>
    <w:tmpl w:val="33F6D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60654F"/>
    <w:multiLevelType w:val="hybridMultilevel"/>
    <w:tmpl w:val="A420EDE2"/>
    <w:lvl w:ilvl="0" w:tplc="AC7CC34C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EC82696"/>
    <w:multiLevelType w:val="hybridMultilevel"/>
    <w:tmpl w:val="288A8FEA"/>
    <w:lvl w:ilvl="0" w:tplc="A1D4BDD8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62449A2"/>
    <w:multiLevelType w:val="hybridMultilevel"/>
    <w:tmpl w:val="B9766AFC"/>
    <w:lvl w:ilvl="0" w:tplc="A8786C2E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B090072"/>
    <w:multiLevelType w:val="hybridMultilevel"/>
    <w:tmpl w:val="9416B4A2"/>
    <w:lvl w:ilvl="0" w:tplc="B10A77AC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515535"/>
    <w:multiLevelType w:val="hybridMultilevel"/>
    <w:tmpl w:val="2034B842"/>
    <w:lvl w:ilvl="0" w:tplc="4A4EE45C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65E3B19"/>
    <w:multiLevelType w:val="hybridMultilevel"/>
    <w:tmpl w:val="CF4C2A26"/>
    <w:lvl w:ilvl="0" w:tplc="3B18602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76F3580"/>
    <w:multiLevelType w:val="hybridMultilevel"/>
    <w:tmpl w:val="6352CF84"/>
    <w:lvl w:ilvl="0" w:tplc="F296E5D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FB50CA5"/>
    <w:multiLevelType w:val="hybridMultilevel"/>
    <w:tmpl w:val="04E4F570"/>
    <w:lvl w:ilvl="0" w:tplc="5874F044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99616FD"/>
    <w:multiLevelType w:val="hybridMultilevel"/>
    <w:tmpl w:val="A61C2340"/>
    <w:lvl w:ilvl="0" w:tplc="B9C2B752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5BA57F85"/>
    <w:multiLevelType w:val="hybridMultilevel"/>
    <w:tmpl w:val="BC34C1A6"/>
    <w:lvl w:ilvl="0" w:tplc="A20C4AB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648F032A"/>
    <w:multiLevelType w:val="hybridMultilevel"/>
    <w:tmpl w:val="355EAF26"/>
    <w:lvl w:ilvl="0" w:tplc="DC08D44A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EF3A5D"/>
    <w:multiLevelType w:val="hybridMultilevel"/>
    <w:tmpl w:val="F6B8AE36"/>
    <w:lvl w:ilvl="0" w:tplc="BE988256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BE60008"/>
    <w:multiLevelType w:val="hybridMultilevel"/>
    <w:tmpl w:val="CDF4816E"/>
    <w:lvl w:ilvl="0" w:tplc="75A6FAD8">
      <w:start w:val="10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13"/>
  </w:num>
  <w:num w:numId="12">
    <w:abstractNumId w:val="1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CD3"/>
    <w:rsid w:val="00097BCD"/>
    <w:rsid w:val="00107F7B"/>
    <w:rsid w:val="00207718"/>
    <w:rsid w:val="00403CD3"/>
    <w:rsid w:val="004C5D0F"/>
    <w:rsid w:val="005871BF"/>
    <w:rsid w:val="005B139A"/>
    <w:rsid w:val="006A3861"/>
    <w:rsid w:val="007135AD"/>
    <w:rsid w:val="007A52EC"/>
    <w:rsid w:val="008A3808"/>
    <w:rsid w:val="008E18B8"/>
    <w:rsid w:val="00961F81"/>
    <w:rsid w:val="00A823A8"/>
    <w:rsid w:val="00BF0F71"/>
    <w:rsid w:val="00C62CE2"/>
    <w:rsid w:val="00C71ADB"/>
    <w:rsid w:val="00EF080B"/>
    <w:rsid w:val="00FA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6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3CD3"/>
    <w:pPr>
      <w:ind w:left="720"/>
      <w:contextualSpacing/>
    </w:pPr>
  </w:style>
  <w:style w:type="table" w:styleId="TableGrid">
    <w:name w:val="Table Grid"/>
    <w:basedOn w:val="TableNormal"/>
    <w:uiPriority w:val="99"/>
    <w:rsid w:val="004C5D0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286</Words>
  <Characters>1634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upr5</cp:lastModifiedBy>
  <cp:revision>4</cp:revision>
  <cp:lastPrinted>2013-09-17T05:35:00Z</cp:lastPrinted>
  <dcterms:created xsi:type="dcterms:W3CDTF">2013-09-17T05:07:00Z</dcterms:created>
  <dcterms:modified xsi:type="dcterms:W3CDTF">2013-09-17T12:10:00Z</dcterms:modified>
</cp:coreProperties>
</file>